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245E" w:rsidRDefault="00CD245E" w:rsidP="0054461A">
      <w:pPr>
        <w:ind w:firstLine="720"/>
      </w:pPr>
    </w:p>
    <w:p w:rsidR="0054461A" w:rsidRPr="0054461A" w:rsidRDefault="0054461A" w:rsidP="0054461A">
      <w:pPr>
        <w:ind w:firstLine="720"/>
        <w:rPr>
          <w:rFonts w:asciiTheme="majorHAnsi" w:hAnsiTheme="majorHAnsi" w:cstheme="majorHAnsi"/>
          <w:b/>
          <w:sz w:val="28"/>
          <w:szCs w:val="28"/>
        </w:rPr>
      </w:pPr>
      <w:r w:rsidRPr="0054461A">
        <w:rPr>
          <w:rFonts w:asciiTheme="majorHAnsi" w:hAnsiTheme="majorHAnsi" w:cstheme="majorHAnsi"/>
          <w:b/>
          <w:sz w:val="28"/>
          <w:szCs w:val="28"/>
        </w:rPr>
        <w:t>TRƯỜNG THCS LƯƠNG THẾ VINH</w:t>
      </w:r>
    </w:p>
    <w:p w:rsidR="0054461A" w:rsidRPr="0054461A" w:rsidRDefault="0054461A" w:rsidP="0054461A">
      <w:pPr>
        <w:ind w:firstLine="720"/>
        <w:rPr>
          <w:rFonts w:asciiTheme="majorHAnsi" w:hAnsiTheme="majorHAnsi" w:cstheme="majorHAnsi"/>
          <w:b/>
          <w:sz w:val="28"/>
          <w:szCs w:val="28"/>
        </w:rPr>
      </w:pPr>
      <w:r w:rsidRPr="0054461A">
        <w:rPr>
          <w:rFonts w:asciiTheme="majorHAnsi" w:hAnsiTheme="majorHAnsi" w:cstheme="majorHAnsi"/>
          <w:b/>
          <w:sz w:val="28"/>
          <w:szCs w:val="28"/>
        </w:rPr>
        <w:t>MÔN: KHOA HỌC TỰ NHÊN</w:t>
      </w:r>
      <w:r>
        <w:rPr>
          <w:rFonts w:asciiTheme="majorHAnsi" w:hAnsiTheme="majorHAnsi" w:cstheme="majorHAnsi"/>
          <w:b/>
          <w:sz w:val="28"/>
          <w:szCs w:val="28"/>
        </w:rPr>
        <w:t xml:space="preserve"> 6</w:t>
      </w:r>
    </w:p>
    <w:p w:rsidR="0054461A" w:rsidRDefault="0054461A" w:rsidP="0054461A">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TUẦN 2</w:t>
      </w:r>
    </w:p>
    <w:p w:rsidR="0054461A" w:rsidRPr="0054461A" w:rsidRDefault="0054461A" w:rsidP="0054461A">
      <w:pPr>
        <w:spacing w:after="0" w:line="240" w:lineRule="auto"/>
        <w:jc w:val="center"/>
        <w:rPr>
          <w:rFonts w:ascii="Times New Roman" w:eastAsia="Calibri" w:hAnsi="Times New Roman" w:cs="Times New Roman"/>
          <w:b/>
          <w:sz w:val="28"/>
          <w:szCs w:val="28"/>
          <w:lang w:val="en-US"/>
        </w:rPr>
      </w:pPr>
      <w:r w:rsidRPr="0054461A">
        <w:rPr>
          <w:rFonts w:ascii="Times New Roman" w:eastAsia="Calibri" w:hAnsi="Times New Roman" w:cs="Times New Roman"/>
          <w:b/>
          <w:sz w:val="28"/>
          <w:szCs w:val="28"/>
          <w:lang w:val="en-US"/>
        </w:rPr>
        <w:t>BÀI 1: GIỚI THIỆU VỀ KHOA HỌC TỰ NHIÊN (Tiết2)</w:t>
      </w:r>
    </w:p>
    <w:p w:rsidR="0054461A" w:rsidRPr="0054461A" w:rsidRDefault="0054461A" w:rsidP="0054461A">
      <w:pPr>
        <w:spacing w:after="0" w:line="240" w:lineRule="auto"/>
        <w:rPr>
          <w:rFonts w:ascii="Times New Roman" w:eastAsia="Calibri" w:hAnsi="Times New Roman" w:cs="Times New Roman"/>
          <w:b/>
          <w:sz w:val="28"/>
          <w:szCs w:val="28"/>
          <w:lang w:val="en-US"/>
        </w:rPr>
      </w:pPr>
    </w:p>
    <w:p w:rsidR="0054461A" w:rsidRPr="0054461A" w:rsidRDefault="0054461A" w:rsidP="0054461A">
      <w:pPr>
        <w:spacing w:after="0" w:line="240" w:lineRule="auto"/>
        <w:rPr>
          <w:rFonts w:ascii="Times New Roman" w:eastAsia="Calibri" w:hAnsi="Times New Roman" w:cs="Times New Roman"/>
          <w:b/>
          <w:sz w:val="28"/>
          <w:szCs w:val="28"/>
          <w:lang w:val="en-US"/>
        </w:rPr>
      </w:pPr>
      <w:r w:rsidRPr="0054461A">
        <w:rPr>
          <w:rFonts w:ascii="Times New Roman" w:eastAsia="Calibri" w:hAnsi="Times New Roman" w:cs="Times New Roman"/>
          <w:b/>
          <w:sz w:val="28"/>
          <w:szCs w:val="28"/>
          <w:lang w:val="en-US"/>
        </w:rPr>
        <w:t>A. LÝ THUYẾT</w:t>
      </w:r>
    </w:p>
    <w:p w:rsidR="0054461A" w:rsidRPr="0054461A" w:rsidRDefault="0054461A" w:rsidP="0054461A">
      <w:pPr>
        <w:spacing w:after="0" w:line="240" w:lineRule="auto"/>
        <w:rPr>
          <w:rFonts w:ascii="Times New Roman" w:eastAsia="Calibri" w:hAnsi="Times New Roman" w:cs="Times New Roman"/>
          <w:b/>
          <w:sz w:val="28"/>
          <w:szCs w:val="28"/>
          <w:lang w:val="en-US"/>
        </w:rPr>
      </w:pPr>
      <w:r w:rsidRPr="0054461A">
        <w:rPr>
          <w:rFonts w:ascii="Times New Roman" w:eastAsia="Calibri" w:hAnsi="Times New Roman" w:cs="Times New Roman"/>
          <w:b/>
          <w:sz w:val="28"/>
          <w:szCs w:val="28"/>
          <w:lang w:val="en-US"/>
        </w:rPr>
        <w:t>II. Các lĩnh vực chính của khoa học tự nhiên</w:t>
      </w:r>
    </w:p>
    <w:p w:rsidR="0054461A" w:rsidRPr="0054461A" w:rsidRDefault="0054461A" w:rsidP="0054461A">
      <w:pPr>
        <w:spacing w:after="0" w:line="240" w:lineRule="auto"/>
        <w:rPr>
          <w:rFonts w:ascii="Times New Roman" w:eastAsia="Calibri" w:hAnsi="Times New Roman" w:cs="Times New Roman"/>
          <w:sz w:val="28"/>
          <w:szCs w:val="28"/>
          <w:lang w:val="en-US"/>
        </w:rPr>
      </w:pPr>
      <w:r w:rsidRPr="0054461A">
        <w:rPr>
          <w:rFonts w:ascii="Times New Roman" w:eastAsia="Calibri" w:hAnsi="Times New Roman" w:cs="Times New Roman"/>
          <w:sz w:val="28"/>
          <w:szCs w:val="28"/>
          <w:lang w:val="en-US"/>
        </w:rPr>
        <w:t xml:space="preserve">- Khoa học tự nhiên bao gồm rất nhiều lĩnh vực như: </w:t>
      </w:r>
    </w:p>
    <w:p w:rsidR="0054461A" w:rsidRPr="0054461A" w:rsidRDefault="0054461A" w:rsidP="0054461A">
      <w:pPr>
        <w:spacing w:after="0" w:line="240" w:lineRule="auto"/>
        <w:rPr>
          <w:rFonts w:ascii="Times New Roman" w:eastAsia="Calibri" w:hAnsi="Times New Roman" w:cs="Times New Roman"/>
          <w:sz w:val="28"/>
          <w:szCs w:val="28"/>
          <w:lang w:val="en-US"/>
        </w:rPr>
      </w:pPr>
      <w:r w:rsidRPr="0054461A">
        <w:rPr>
          <w:rFonts w:ascii="Times New Roman" w:eastAsia="Calibri" w:hAnsi="Times New Roman" w:cs="Times New Roman"/>
          <w:sz w:val="28"/>
          <w:szCs w:val="28"/>
          <w:lang w:val="en-US"/>
        </w:rPr>
        <w:t xml:space="preserve">+Sinh học nghiên cứu về vật sống </w:t>
      </w:r>
    </w:p>
    <w:p w:rsidR="0054461A" w:rsidRPr="0054461A" w:rsidRDefault="0054461A" w:rsidP="0054461A">
      <w:pPr>
        <w:spacing w:after="0" w:line="240" w:lineRule="auto"/>
        <w:rPr>
          <w:rFonts w:ascii="Times New Roman" w:eastAsia="Calibri" w:hAnsi="Times New Roman" w:cs="Times New Roman"/>
          <w:sz w:val="28"/>
          <w:szCs w:val="28"/>
          <w:lang w:val="en-US"/>
        </w:rPr>
      </w:pPr>
      <w:r w:rsidRPr="0054461A">
        <w:rPr>
          <w:rFonts w:ascii="Times New Roman" w:eastAsia="Calibri" w:hAnsi="Times New Roman" w:cs="Times New Roman"/>
          <w:sz w:val="28"/>
          <w:szCs w:val="28"/>
          <w:lang w:val="en-US"/>
        </w:rPr>
        <w:t xml:space="preserve">+Hóa học nghiên cứu các chất và sự biến đổi của chúng </w:t>
      </w:r>
    </w:p>
    <w:p w:rsidR="0054461A" w:rsidRPr="0054461A" w:rsidRDefault="0054461A" w:rsidP="0054461A">
      <w:pPr>
        <w:spacing w:after="0" w:line="240" w:lineRule="auto"/>
        <w:rPr>
          <w:rFonts w:ascii="Times New Roman" w:eastAsia="Calibri" w:hAnsi="Times New Roman" w:cs="Times New Roman"/>
          <w:sz w:val="28"/>
          <w:szCs w:val="28"/>
          <w:lang w:val="en-US"/>
        </w:rPr>
      </w:pPr>
      <w:r w:rsidRPr="0054461A">
        <w:rPr>
          <w:rFonts w:ascii="Times New Roman" w:eastAsia="Calibri" w:hAnsi="Times New Roman" w:cs="Times New Roman"/>
          <w:sz w:val="28"/>
          <w:szCs w:val="28"/>
          <w:lang w:val="en-US"/>
        </w:rPr>
        <w:t xml:space="preserve">+Vật lí nghiên cứu về chuyển động, lực và năng lượng </w:t>
      </w:r>
    </w:p>
    <w:p w:rsidR="0054461A" w:rsidRPr="0054461A" w:rsidRDefault="0054461A" w:rsidP="0054461A">
      <w:pPr>
        <w:spacing w:after="0" w:line="240" w:lineRule="auto"/>
        <w:rPr>
          <w:rFonts w:ascii="Times New Roman" w:eastAsia="Calibri" w:hAnsi="Times New Roman" w:cs="Times New Roman"/>
          <w:sz w:val="28"/>
          <w:szCs w:val="28"/>
          <w:lang w:val="en-US"/>
        </w:rPr>
      </w:pPr>
      <w:r w:rsidRPr="0054461A">
        <w:rPr>
          <w:rFonts w:ascii="Times New Roman" w:eastAsia="Calibri" w:hAnsi="Times New Roman" w:cs="Times New Roman"/>
          <w:sz w:val="28"/>
          <w:szCs w:val="28"/>
          <w:lang w:val="en-US"/>
        </w:rPr>
        <w:t xml:space="preserve">+ Khoa học trái đất nghiên cứu về cấu tạo của trái đất và bầu khí quyển bao quanh nó </w:t>
      </w:r>
    </w:p>
    <w:p w:rsidR="0054461A" w:rsidRPr="0054461A" w:rsidRDefault="0054461A" w:rsidP="0054461A">
      <w:pPr>
        <w:spacing w:after="0" w:line="240" w:lineRule="auto"/>
        <w:rPr>
          <w:rFonts w:ascii="Times New Roman" w:eastAsia="Calibri" w:hAnsi="Times New Roman" w:cs="Times New Roman"/>
          <w:sz w:val="28"/>
          <w:szCs w:val="28"/>
          <w:lang w:val="en-US"/>
        </w:rPr>
      </w:pPr>
      <w:r w:rsidRPr="0054461A">
        <w:rPr>
          <w:rFonts w:ascii="Times New Roman" w:eastAsia="Calibri" w:hAnsi="Times New Roman" w:cs="Times New Roman"/>
          <w:sz w:val="28"/>
          <w:szCs w:val="28"/>
          <w:lang w:val="en-US"/>
        </w:rPr>
        <w:t>+ Thiên văn học nghiên cứu các thiên thể,...</w:t>
      </w:r>
    </w:p>
    <w:p w:rsidR="0054461A" w:rsidRPr="0054461A" w:rsidRDefault="0054461A" w:rsidP="0054461A">
      <w:pPr>
        <w:spacing w:after="0" w:line="240" w:lineRule="auto"/>
        <w:rPr>
          <w:rFonts w:ascii="Times New Roman" w:eastAsia="Calibri" w:hAnsi="Times New Roman" w:cs="Times New Roman"/>
          <w:b/>
          <w:sz w:val="28"/>
          <w:szCs w:val="28"/>
          <w:lang w:val="en-US"/>
        </w:rPr>
      </w:pPr>
      <w:r w:rsidRPr="0054461A">
        <w:rPr>
          <w:rFonts w:ascii="Times New Roman" w:eastAsia="Calibri" w:hAnsi="Times New Roman" w:cs="Times New Roman"/>
          <w:b/>
          <w:sz w:val="28"/>
          <w:szCs w:val="28"/>
          <w:lang w:val="en-US"/>
        </w:rPr>
        <w:t>III. Khoa học tự nhiên với công nghệ và đời sống</w:t>
      </w:r>
    </w:p>
    <w:p w:rsidR="0054461A" w:rsidRPr="0054461A" w:rsidRDefault="0054461A" w:rsidP="0054461A">
      <w:pPr>
        <w:spacing w:after="0" w:line="240" w:lineRule="auto"/>
        <w:rPr>
          <w:rFonts w:ascii="Times New Roman" w:eastAsia="Calibri" w:hAnsi="Times New Roman" w:cs="Times New Roman"/>
          <w:b/>
          <w:i/>
          <w:sz w:val="28"/>
          <w:szCs w:val="28"/>
          <w:lang w:val="en-US"/>
        </w:rPr>
      </w:pPr>
      <w:r w:rsidRPr="0054461A">
        <w:rPr>
          <w:rFonts w:ascii="Times New Roman" w:eastAsia="Calibri" w:hAnsi="Times New Roman" w:cs="Times New Roman"/>
          <w:b/>
          <w:i/>
          <w:sz w:val="28"/>
          <w:szCs w:val="28"/>
          <w:lang w:val="en-US"/>
        </w:rPr>
        <w:t>- Lợi ích</w:t>
      </w:r>
    </w:p>
    <w:p w:rsidR="0054461A" w:rsidRPr="0054461A" w:rsidRDefault="0054461A" w:rsidP="0054461A">
      <w:pPr>
        <w:spacing w:after="0" w:line="240" w:lineRule="auto"/>
        <w:rPr>
          <w:rFonts w:ascii="Times New Roman" w:eastAsia="Calibri" w:hAnsi="Times New Roman" w:cs="Times New Roman"/>
          <w:sz w:val="28"/>
          <w:szCs w:val="28"/>
          <w:lang w:val="en-US"/>
        </w:rPr>
      </w:pPr>
      <w:r w:rsidRPr="0054461A">
        <w:rPr>
          <w:rFonts w:ascii="Times New Roman" w:eastAsia="Calibri" w:hAnsi="Times New Roman" w:cs="Times New Roman"/>
          <w:sz w:val="28"/>
          <w:szCs w:val="28"/>
          <w:lang w:val="en-US"/>
        </w:rPr>
        <w:t>+ Các thành tựu của khoa học tự nhiên được áp dụng vào công nghệ, để chế tạo ra các phương tiện phục vụ cho đời sống con người.</w:t>
      </w:r>
    </w:p>
    <w:p w:rsidR="0054461A" w:rsidRPr="0054461A" w:rsidRDefault="0054461A" w:rsidP="0054461A">
      <w:pPr>
        <w:spacing w:after="0" w:line="240" w:lineRule="auto"/>
        <w:rPr>
          <w:rFonts w:ascii="Times New Roman" w:eastAsia="Calibri" w:hAnsi="Times New Roman" w:cs="Times New Roman"/>
          <w:sz w:val="28"/>
          <w:szCs w:val="28"/>
          <w:lang w:val="en-US"/>
        </w:rPr>
      </w:pPr>
      <w:r w:rsidRPr="0054461A">
        <w:rPr>
          <w:rFonts w:ascii="Times New Roman" w:eastAsia="Calibri" w:hAnsi="Times New Roman" w:cs="Times New Roman"/>
          <w:sz w:val="28"/>
          <w:szCs w:val="28"/>
          <w:lang w:val="en-US"/>
        </w:rPr>
        <w:t>+ Khoa học và công nghệ càng tiến bộ thì đời sống con người càng được cải thiện.</w:t>
      </w:r>
    </w:p>
    <w:p w:rsidR="0054461A" w:rsidRPr="0054461A" w:rsidRDefault="0054461A" w:rsidP="0054461A">
      <w:pPr>
        <w:spacing w:after="0" w:line="240" w:lineRule="auto"/>
        <w:rPr>
          <w:rFonts w:ascii="Times New Roman" w:eastAsia="Calibri" w:hAnsi="Times New Roman" w:cs="Times New Roman"/>
          <w:b/>
          <w:i/>
          <w:sz w:val="28"/>
          <w:szCs w:val="28"/>
          <w:lang w:val="en-US"/>
        </w:rPr>
      </w:pPr>
      <w:r w:rsidRPr="0054461A">
        <w:rPr>
          <w:rFonts w:ascii="Times New Roman" w:eastAsia="Calibri" w:hAnsi="Times New Roman" w:cs="Times New Roman"/>
          <w:b/>
          <w:i/>
          <w:sz w:val="28"/>
          <w:szCs w:val="28"/>
          <w:lang w:val="en-US"/>
        </w:rPr>
        <w:t>-  Tác hại:</w:t>
      </w:r>
    </w:p>
    <w:p w:rsidR="0054461A" w:rsidRPr="0054461A" w:rsidRDefault="0054461A" w:rsidP="0054461A">
      <w:pPr>
        <w:spacing w:after="0" w:line="240" w:lineRule="auto"/>
        <w:rPr>
          <w:rFonts w:ascii="Times New Roman" w:eastAsia="Calibri" w:hAnsi="Times New Roman" w:cs="Times New Roman"/>
          <w:sz w:val="28"/>
          <w:szCs w:val="28"/>
          <w:lang w:val="en-US"/>
        </w:rPr>
      </w:pPr>
      <w:r w:rsidRPr="0054461A">
        <w:rPr>
          <w:rFonts w:ascii="Times New Roman" w:eastAsia="Calibri" w:hAnsi="Times New Roman" w:cs="Times New Roman"/>
          <w:sz w:val="28"/>
          <w:szCs w:val="28"/>
          <w:lang w:val="en-US"/>
        </w:rPr>
        <w:t>+ Nếu không sử dụng đứng phương pháp, đúng mục đích thì các ứng dụng của khoa học tự nhiên cũn có thể gây hại tới môi trường tự nhiên và con người</w:t>
      </w:r>
    </w:p>
    <w:p w:rsidR="0054461A" w:rsidRPr="0054461A" w:rsidRDefault="0054461A" w:rsidP="0054461A">
      <w:pPr>
        <w:spacing w:after="0" w:line="240" w:lineRule="auto"/>
        <w:rPr>
          <w:rFonts w:ascii="Times New Roman" w:eastAsia="Calibri" w:hAnsi="Times New Roman" w:cs="Times New Roman"/>
          <w:b/>
          <w:sz w:val="28"/>
          <w:szCs w:val="28"/>
          <w:lang w:val="en-US"/>
        </w:rPr>
      </w:pPr>
      <w:r w:rsidRPr="0054461A">
        <w:rPr>
          <w:rFonts w:ascii="Times New Roman" w:eastAsia="Calibri" w:hAnsi="Times New Roman" w:cs="Times New Roman"/>
          <w:b/>
          <w:sz w:val="28"/>
          <w:szCs w:val="28"/>
          <w:lang w:val="en-US"/>
        </w:rPr>
        <w:t>B. BÀI TẬP</w:t>
      </w:r>
    </w:p>
    <w:p w:rsidR="0054461A" w:rsidRPr="0054461A" w:rsidRDefault="0054461A" w:rsidP="0054461A">
      <w:pPr>
        <w:spacing w:after="0" w:line="240" w:lineRule="auto"/>
        <w:rPr>
          <w:rFonts w:ascii="Times New Roman" w:eastAsia="Calibri" w:hAnsi="Times New Roman" w:cs="Times New Roman"/>
          <w:b/>
          <w:sz w:val="28"/>
          <w:szCs w:val="28"/>
          <w:lang w:val="en-US"/>
        </w:rPr>
      </w:pPr>
      <w:r w:rsidRPr="0054461A">
        <w:rPr>
          <w:rFonts w:ascii="Times New Roman" w:eastAsia="Calibri" w:hAnsi="Times New Roman" w:cs="Times New Roman"/>
          <w:b/>
          <w:sz w:val="28"/>
          <w:szCs w:val="28"/>
          <w:lang w:val="en-US"/>
        </w:rPr>
        <w:t xml:space="preserve">Câu 1: </w:t>
      </w:r>
      <w:r w:rsidRPr="0054461A">
        <w:rPr>
          <w:rFonts w:ascii="Times New Roman" w:eastAsia="Calibri" w:hAnsi="Times New Roman" w:cs="Times New Roman"/>
          <w:sz w:val="28"/>
          <w:szCs w:val="28"/>
          <w:lang w:val="en-US"/>
        </w:rPr>
        <w:t>Kể tên 3 lĩnh vực không thuộc về khoa học tự nhiên?</w:t>
      </w:r>
    </w:p>
    <w:p w:rsidR="0054461A" w:rsidRPr="0054461A" w:rsidRDefault="0054461A" w:rsidP="0054461A">
      <w:pPr>
        <w:tabs>
          <w:tab w:val="left" w:pos="9815"/>
          <w:tab w:val="left" w:pos="9910"/>
        </w:tabs>
        <w:spacing w:after="0" w:line="240" w:lineRule="auto"/>
        <w:rPr>
          <w:rFonts w:ascii="Times New Roman" w:eastAsia="+mn-ea" w:hAnsi="Times New Roman" w:cs="Times New Roman"/>
          <w:color w:val="000000"/>
          <w:sz w:val="28"/>
          <w:szCs w:val="28"/>
          <w:lang w:val="en-US"/>
        </w:rPr>
      </w:pPr>
      <w:r w:rsidRPr="0054461A">
        <w:rPr>
          <w:rFonts w:ascii="Times New Roman" w:eastAsia="+mn-ea" w:hAnsi="Times New Roman" w:cs="Times New Roman"/>
          <w:b/>
          <w:color w:val="000000"/>
          <w:sz w:val="28"/>
          <w:szCs w:val="28"/>
          <w:lang w:val="en-US"/>
        </w:rPr>
        <w:t>Câu 2</w:t>
      </w:r>
      <w:r w:rsidRPr="0054461A">
        <w:rPr>
          <w:rFonts w:ascii="Times New Roman" w:eastAsia="+mn-ea" w:hAnsi="Times New Roman" w:cs="Times New Roman"/>
          <w:color w:val="000000"/>
          <w:sz w:val="28"/>
          <w:szCs w:val="28"/>
          <w:lang w:val="en-US"/>
        </w:rPr>
        <w:t>: Sưu tầm tranh ảnh hoặc tư liệu về một thành tựu của KHTN nói chung hay về một lĩnh vực khoa học mà em yêu thích (Ví dụ: du hành vũ trụ, ô tô, máy bay….)</w:t>
      </w:r>
    </w:p>
    <w:p w:rsidR="0054461A" w:rsidRPr="0054461A" w:rsidRDefault="0054461A" w:rsidP="0054461A">
      <w:pPr>
        <w:tabs>
          <w:tab w:val="left" w:pos="9815"/>
          <w:tab w:val="left" w:pos="9910"/>
        </w:tabs>
        <w:spacing w:after="0" w:line="240" w:lineRule="auto"/>
        <w:rPr>
          <w:rFonts w:ascii="Times New Roman" w:eastAsia="Arial" w:hAnsi="Times New Roman" w:cs="Times New Roman"/>
          <w:color w:val="000000"/>
          <w:sz w:val="28"/>
          <w:szCs w:val="28"/>
          <w:lang w:val="en-US"/>
        </w:rPr>
      </w:pPr>
      <w:r w:rsidRPr="0054461A">
        <w:rPr>
          <w:rFonts w:ascii="Times New Roman" w:eastAsia="+mn-ea" w:hAnsi="Times New Roman" w:cs="Times New Roman"/>
          <w:b/>
          <w:color w:val="000000"/>
          <w:sz w:val="28"/>
          <w:szCs w:val="28"/>
          <w:lang w:val="en-US"/>
        </w:rPr>
        <w:t>Câu 3</w:t>
      </w:r>
      <w:r w:rsidRPr="0054461A">
        <w:rPr>
          <w:rFonts w:ascii="Times New Roman" w:eastAsia="+mn-ea" w:hAnsi="Times New Roman" w:cs="Times New Roman"/>
          <w:color w:val="000000"/>
          <w:sz w:val="28"/>
          <w:szCs w:val="28"/>
          <w:lang w:val="en-US"/>
        </w:rPr>
        <w:t xml:space="preserve">: </w:t>
      </w:r>
      <w:r w:rsidRPr="0054461A">
        <w:rPr>
          <w:rFonts w:ascii="Times New Roman" w:eastAsia="Arial" w:hAnsi="Times New Roman" w:cs="Times New Roman"/>
          <w:color w:val="000000"/>
          <w:sz w:val="28"/>
          <w:szCs w:val="28"/>
          <w:lang w:val="en-US"/>
        </w:rPr>
        <w:t>Em hãy tìm hiểu tiểu sử của một nhà khoa học nổi tiếng rồi viết tóm tắt về quốc tịch, ngày sinh, phát minh quan trọng và điều mà em thích nhất về nhà khoa học đó?</w:t>
      </w:r>
    </w:p>
    <w:p w:rsidR="00AE5AFB" w:rsidRPr="0054461A" w:rsidRDefault="0054461A" w:rsidP="0054461A">
      <w:pPr>
        <w:tabs>
          <w:tab w:val="left" w:pos="9815"/>
          <w:tab w:val="left" w:pos="9910"/>
        </w:tabs>
        <w:spacing w:after="0" w:line="240" w:lineRule="auto"/>
        <w:rPr>
          <w:rFonts w:ascii="Times New Roman" w:eastAsia="+mn-ea" w:hAnsi="Times New Roman" w:cs="Times New Roman"/>
          <w:color w:val="000000"/>
          <w:sz w:val="28"/>
          <w:szCs w:val="28"/>
        </w:rPr>
      </w:pPr>
      <w:r w:rsidRPr="0054461A">
        <w:rPr>
          <w:rFonts w:ascii="Times New Roman" w:eastAsia="Arial" w:hAnsi="Times New Roman" w:cs="Times New Roman"/>
          <w:color w:val="000000"/>
          <w:sz w:val="28"/>
          <w:szCs w:val="28"/>
          <w:lang w:val="en-US"/>
        </w:rPr>
        <w:t>Làm bài tập 1.1; 1.3; 1.4; 1.5 sách bài tập trang 5</w:t>
      </w:r>
    </w:p>
    <w:p w:rsidR="00AE5AFB" w:rsidRPr="00A70019" w:rsidRDefault="00264C47" w:rsidP="00AE5AFB">
      <w:pPr>
        <w:pStyle w:val="Heading2"/>
        <w:spacing w:line="360" w:lineRule="auto"/>
        <w:rPr>
          <w:szCs w:val="28"/>
        </w:rPr>
      </w:pPr>
      <w:r w:rsidRPr="00A70019">
        <w:rPr>
          <w:color w:val="FF0000"/>
          <w:szCs w:val="28"/>
        </w:rPr>
        <w:t>TIẾT 3</w:t>
      </w:r>
      <w:r w:rsidRPr="00A70019">
        <w:rPr>
          <w:szCs w:val="28"/>
        </w:rPr>
        <w:t xml:space="preserve">-  </w:t>
      </w:r>
      <w:r w:rsidR="00AE5AFB" w:rsidRPr="00A70019">
        <w:rPr>
          <w:szCs w:val="28"/>
        </w:rPr>
        <w:t xml:space="preserve">BÀI </w:t>
      </w:r>
      <w:r w:rsidR="00AE5AFB" w:rsidRPr="00A70019">
        <w:rPr>
          <w:szCs w:val="28"/>
          <w:lang w:val="en-US"/>
        </w:rPr>
        <w:t>4</w:t>
      </w:r>
      <w:r w:rsidR="00AE5AFB" w:rsidRPr="00A70019">
        <w:rPr>
          <w:szCs w:val="28"/>
        </w:rPr>
        <w:t xml:space="preserve">: </w:t>
      </w:r>
      <w:r w:rsidR="00AE5AFB" w:rsidRPr="00A70019">
        <w:rPr>
          <w:szCs w:val="28"/>
          <w:lang w:val="en-US"/>
        </w:rPr>
        <w:t>SỬ DỤNG KÍNH HIỂN VI QUANG HỌC</w:t>
      </w:r>
      <w:r w:rsidR="00AE5AFB" w:rsidRPr="00A70019">
        <w:rPr>
          <w:szCs w:val="28"/>
        </w:rPr>
        <w:t>( TIẾT 2)</w:t>
      </w:r>
    </w:p>
    <w:p w:rsidR="00AE5AFB" w:rsidRPr="00A70019" w:rsidRDefault="00AE5AFB" w:rsidP="00AE5AFB">
      <w:pPr>
        <w:spacing w:before="120" w:after="120" w:line="360" w:lineRule="auto"/>
        <w:jc w:val="both"/>
        <w:rPr>
          <w:rFonts w:asciiTheme="majorBidi" w:hAnsiTheme="majorBidi" w:cstheme="majorBidi"/>
          <w:b/>
          <w:bCs/>
          <w:iCs/>
          <w:sz w:val="28"/>
          <w:szCs w:val="28"/>
          <w:lang w:val="nl-NL"/>
        </w:rPr>
      </w:pPr>
      <w:r w:rsidRPr="00A70019">
        <w:rPr>
          <w:rFonts w:asciiTheme="majorBidi" w:hAnsiTheme="majorBidi" w:cstheme="majorBidi"/>
          <w:b/>
          <w:bCs/>
          <w:iCs/>
          <w:sz w:val="28"/>
          <w:szCs w:val="28"/>
          <w:lang w:val="nl-NL"/>
        </w:rPr>
        <w:t>II. Sử dụng kính hiển vi quang học</w:t>
      </w:r>
    </w:p>
    <w:p w:rsidR="00AE5AFB" w:rsidRPr="00A70019" w:rsidRDefault="00AE5AFB" w:rsidP="00AE5AFB">
      <w:pPr>
        <w:spacing w:before="120" w:after="120" w:line="360" w:lineRule="auto"/>
        <w:jc w:val="both"/>
        <w:rPr>
          <w:rFonts w:asciiTheme="majorBidi" w:hAnsiTheme="majorBidi" w:cstheme="majorBidi"/>
          <w:color w:val="000000"/>
          <w:sz w:val="28"/>
          <w:szCs w:val="28"/>
          <w:lang w:val="nl-NL"/>
        </w:rPr>
      </w:pPr>
      <w:r w:rsidRPr="00A70019">
        <w:rPr>
          <w:rFonts w:asciiTheme="majorBidi" w:hAnsiTheme="majorBidi" w:cstheme="majorBidi"/>
          <w:color w:val="000000"/>
          <w:sz w:val="28"/>
          <w:szCs w:val="28"/>
          <w:lang w:val="nl-NL"/>
        </w:rPr>
        <w:t>Bước 1: Chọn vật kính thích hợp (10x, 40x hoặc 100x) theo mục đích quan sát.</w:t>
      </w:r>
    </w:p>
    <w:p w:rsidR="00AE5AFB" w:rsidRPr="00A70019" w:rsidRDefault="00AE5AFB" w:rsidP="00AE5AFB">
      <w:pPr>
        <w:spacing w:before="120" w:after="120" w:line="360" w:lineRule="auto"/>
        <w:jc w:val="both"/>
        <w:rPr>
          <w:rFonts w:asciiTheme="majorBidi" w:hAnsiTheme="majorBidi" w:cstheme="majorBidi"/>
          <w:color w:val="000000"/>
          <w:sz w:val="28"/>
          <w:szCs w:val="28"/>
          <w:lang w:val="nl-NL"/>
        </w:rPr>
      </w:pPr>
      <w:r w:rsidRPr="00A70019">
        <w:rPr>
          <w:rFonts w:asciiTheme="majorBidi" w:hAnsiTheme="majorBidi" w:cstheme="majorBidi"/>
          <w:color w:val="000000"/>
          <w:sz w:val="28"/>
          <w:szCs w:val="28"/>
          <w:lang w:val="nl-NL"/>
        </w:rPr>
        <w:t>Bước 2: Điều chỉnh ánh sáng cho thích hợp với vật kính.</w:t>
      </w:r>
    </w:p>
    <w:p w:rsidR="00AE5AFB" w:rsidRPr="00A70019" w:rsidRDefault="00AE5AFB" w:rsidP="00AE5AFB">
      <w:pPr>
        <w:spacing w:before="120" w:after="120" w:line="360" w:lineRule="auto"/>
        <w:jc w:val="both"/>
        <w:rPr>
          <w:rFonts w:asciiTheme="majorBidi" w:hAnsiTheme="majorBidi" w:cstheme="majorBidi"/>
          <w:color w:val="000000"/>
          <w:sz w:val="28"/>
          <w:szCs w:val="28"/>
          <w:lang w:val="nl-NL"/>
        </w:rPr>
      </w:pPr>
      <w:r w:rsidRPr="00A70019">
        <w:rPr>
          <w:rFonts w:asciiTheme="majorBidi" w:hAnsiTheme="majorBidi" w:cstheme="majorBidi"/>
          <w:color w:val="000000"/>
          <w:sz w:val="28"/>
          <w:szCs w:val="28"/>
          <w:lang w:val="nl-NL"/>
        </w:rPr>
        <w:t>Bước 3: Đặt tiêu bản lên bàn kính, dùng kẹp để giữ tiêu bản. Vặn ốc to theo chiều kim đồng hồ để hạ vật kính gần sát vào tiêu bản (cẩn thận không để mặt của vật kính chạm vào tiêu bản).</w:t>
      </w:r>
    </w:p>
    <w:p w:rsidR="00AE5AFB" w:rsidRPr="00A70019" w:rsidRDefault="00AE5AFB" w:rsidP="00AE5AFB">
      <w:pPr>
        <w:spacing w:before="120" w:after="120" w:line="360" w:lineRule="auto"/>
        <w:jc w:val="both"/>
        <w:rPr>
          <w:rFonts w:asciiTheme="majorBidi" w:hAnsiTheme="majorBidi" w:cstheme="majorBidi"/>
          <w:color w:val="000000"/>
          <w:sz w:val="28"/>
          <w:szCs w:val="28"/>
          <w:lang w:val="nl-NL"/>
        </w:rPr>
      </w:pPr>
      <w:r w:rsidRPr="00A70019">
        <w:rPr>
          <w:rFonts w:asciiTheme="majorBidi" w:hAnsiTheme="majorBidi" w:cstheme="majorBidi"/>
          <w:color w:val="000000"/>
          <w:sz w:val="28"/>
          <w:szCs w:val="28"/>
          <w:lang w:val="nl-NL"/>
        </w:rPr>
        <w:t>Bước 4: Mắt nhìn vào thị kính, vặn ốc to theo chiều ngược lại để đưa vật kính lên từ từ, đến khi nhìn thấy mẫu vật cần quan sát.</w:t>
      </w:r>
    </w:p>
    <w:p w:rsidR="00AE5AFB" w:rsidRPr="00A70019" w:rsidRDefault="00AE5AFB" w:rsidP="00AE5AFB">
      <w:pPr>
        <w:spacing w:before="120" w:after="120" w:line="360" w:lineRule="auto"/>
        <w:jc w:val="both"/>
        <w:rPr>
          <w:rFonts w:asciiTheme="majorBidi" w:hAnsiTheme="majorBidi" w:cstheme="majorBidi"/>
          <w:color w:val="000000"/>
          <w:sz w:val="28"/>
          <w:szCs w:val="28"/>
          <w:lang w:val="nl-NL"/>
        </w:rPr>
      </w:pPr>
      <w:r w:rsidRPr="00A70019">
        <w:rPr>
          <w:rFonts w:asciiTheme="majorBidi" w:hAnsiTheme="majorBidi" w:cstheme="majorBidi"/>
          <w:color w:val="000000"/>
          <w:sz w:val="28"/>
          <w:szCs w:val="28"/>
          <w:lang w:val="nl-NL"/>
        </w:rPr>
        <w:t>Bước 5: Vặn óc nhỏ thật chậm, đến khi nhìn thấy mẫu vật thật rõ nét.</w:t>
      </w:r>
    </w:p>
    <w:p w:rsidR="00AE5AFB" w:rsidRPr="00A70019" w:rsidRDefault="00AE5AFB" w:rsidP="00AE5AFB">
      <w:pPr>
        <w:spacing w:before="120" w:after="120" w:line="360" w:lineRule="auto"/>
        <w:jc w:val="both"/>
        <w:rPr>
          <w:rFonts w:asciiTheme="majorBidi" w:hAnsiTheme="majorBidi" w:cstheme="majorBidi"/>
          <w:b/>
          <w:color w:val="000000"/>
          <w:sz w:val="28"/>
          <w:szCs w:val="28"/>
          <w:lang w:val="nl-NL"/>
        </w:rPr>
      </w:pPr>
      <w:r w:rsidRPr="00A70019">
        <w:rPr>
          <w:rFonts w:asciiTheme="majorBidi" w:hAnsiTheme="majorBidi" w:cstheme="majorBidi"/>
          <w:b/>
          <w:color w:val="000000"/>
          <w:sz w:val="28"/>
          <w:szCs w:val="28"/>
          <w:lang w:val="nl-NL"/>
        </w:rPr>
        <w:lastRenderedPageBreak/>
        <w:t>III. Bảo quản kính hiển vi quang học</w:t>
      </w:r>
    </w:p>
    <w:p w:rsidR="00AE5AFB" w:rsidRPr="00A70019" w:rsidRDefault="00AE5AFB" w:rsidP="00AE5AFB">
      <w:pPr>
        <w:pStyle w:val="ListParagraph"/>
        <w:numPr>
          <w:ilvl w:val="0"/>
          <w:numId w:val="2"/>
        </w:numPr>
        <w:tabs>
          <w:tab w:val="left" w:pos="325"/>
        </w:tabs>
        <w:spacing w:before="120" w:after="120" w:line="360" w:lineRule="auto"/>
        <w:ind w:left="0" w:firstLine="0"/>
        <w:contextualSpacing w:val="0"/>
        <w:jc w:val="both"/>
        <w:rPr>
          <w:rFonts w:asciiTheme="majorBidi" w:hAnsiTheme="majorBidi" w:cstheme="majorBidi"/>
          <w:color w:val="000000"/>
          <w:lang w:val="nl-NL"/>
        </w:rPr>
      </w:pPr>
      <w:r w:rsidRPr="00A70019">
        <w:rPr>
          <w:rFonts w:asciiTheme="majorBidi" w:hAnsiTheme="majorBidi" w:cstheme="majorBidi"/>
          <w:color w:val="000000"/>
          <w:lang w:val="nl-NL"/>
        </w:rPr>
        <w:t>Khi di chuyển kính hiển vi, một tay cầm vào thân kính, tay kia đỡ chân đế của kính. Phải đẻ kinh hiển vi trên bề mặt phẳng.</w:t>
      </w:r>
    </w:p>
    <w:p w:rsidR="00AE5AFB" w:rsidRPr="00A70019" w:rsidRDefault="00AE5AFB" w:rsidP="00AE5AFB">
      <w:pPr>
        <w:pStyle w:val="ListParagraph"/>
        <w:numPr>
          <w:ilvl w:val="0"/>
          <w:numId w:val="2"/>
        </w:numPr>
        <w:tabs>
          <w:tab w:val="left" w:pos="325"/>
        </w:tabs>
        <w:spacing w:before="120" w:after="120" w:line="360" w:lineRule="auto"/>
        <w:ind w:left="0" w:firstLine="0"/>
        <w:contextualSpacing w:val="0"/>
        <w:jc w:val="both"/>
        <w:rPr>
          <w:rFonts w:asciiTheme="majorBidi" w:hAnsiTheme="majorBidi" w:cstheme="majorBidi"/>
          <w:color w:val="000000"/>
          <w:lang w:val="nl-NL"/>
        </w:rPr>
      </w:pPr>
      <w:r w:rsidRPr="00A70019">
        <w:rPr>
          <w:rFonts w:asciiTheme="majorBidi" w:hAnsiTheme="majorBidi" w:cstheme="majorBidi"/>
          <w:color w:val="000000"/>
          <w:lang w:val="nl-NL"/>
        </w:rPr>
        <w:t>Không được để tay ướt hay bẩn lên kính hiển vi.</w:t>
      </w:r>
    </w:p>
    <w:p w:rsidR="00AE5AFB" w:rsidRPr="00A70019" w:rsidRDefault="00AE5AFB" w:rsidP="00AE5AFB">
      <w:pPr>
        <w:rPr>
          <w:rFonts w:asciiTheme="majorBidi" w:hAnsiTheme="majorBidi" w:cstheme="majorBidi"/>
          <w:color w:val="000000"/>
          <w:sz w:val="28"/>
          <w:szCs w:val="28"/>
        </w:rPr>
      </w:pPr>
      <w:r w:rsidRPr="00A70019">
        <w:rPr>
          <w:rFonts w:asciiTheme="majorBidi" w:hAnsiTheme="majorBidi" w:cstheme="majorBidi"/>
          <w:color w:val="000000"/>
          <w:sz w:val="28"/>
          <w:szCs w:val="28"/>
          <w:lang w:val="nl-NL"/>
        </w:rPr>
        <w:t>Lau thị kính và vật kính bằng giấy chuyên dụng trước và sau khi dùng</w:t>
      </w:r>
    </w:p>
    <w:p w:rsidR="00AE5AFB" w:rsidRPr="00A70019" w:rsidRDefault="00AE5AFB" w:rsidP="00AE5AFB">
      <w:pPr>
        <w:jc w:val="center"/>
        <w:rPr>
          <w:b/>
          <w:sz w:val="28"/>
          <w:szCs w:val="28"/>
        </w:rPr>
      </w:pPr>
      <w:r w:rsidRPr="00A70019">
        <w:rPr>
          <w:rFonts w:asciiTheme="majorBidi" w:hAnsiTheme="majorBidi" w:cstheme="majorBidi"/>
          <w:b/>
          <w:color w:val="000000"/>
          <w:sz w:val="28"/>
          <w:szCs w:val="28"/>
        </w:rPr>
        <w:t>BÀI TẬP</w:t>
      </w:r>
    </w:p>
    <w:p w:rsidR="00AE5AFB" w:rsidRPr="00A70019" w:rsidRDefault="00AE5AFB">
      <w:pPr>
        <w:rPr>
          <w:rFonts w:ascii="Times New Roman" w:hAnsi="Times New Roman" w:cs="Times New Roman"/>
          <w:sz w:val="28"/>
          <w:szCs w:val="28"/>
        </w:rPr>
      </w:pPr>
      <w:r w:rsidRPr="00A70019">
        <w:rPr>
          <w:rFonts w:ascii="Times New Roman" w:hAnsi="Times New Roman" w:cs="Times New Roman"/>
          <w:sz w:val="28"/>
          <w:szCs w:val="28"/>
        </w:rPr>
        <w:t>Câu 1: Trình bày cách sử dụng kính hiển vi quang học</w:t>
      </w:r>
    </w:p>
    <w:p w:rsidR="00AE5AFB" w:rsidRPr="00A70019" w:rsidRDefault="00AE5AFB">
      <w:pPr>
        <w:rPr>
          <w:rFonts w:ascii="Times New Roman" w:hAnsi="Times New Roman" w:cs="Times New Roman"/>
          <w:sz w:val="28"/>
          <w:szCs w:val="28"/>
        </w:rPr>
      </w:pPr>
      <w:r w:rsidRPr="00A70019">
        <w:rPr>
          <w:rFonts w:ascii="Times New Roman" w:hAnsi="Times New Roman" w:cs="Times New Roman"/>
          <w:sz w:val="28"/>
          <w:szCs w:val="28"/>
        </w:rPr>
        <w:t>Câu 2: Muốn bảo quản được kính hiển vi ta phải như thế nào?</w:t>
      </w:r>
    </w:p>
    <w:p w:rsidR="00AE5AFB" w:rsidRPr="00A70019" w:rsidRDefault="00AE5AFB">
      <w:pPr>
        <w:rPr>
          <w:rFonts w:ascii="Times New Roman" w:hAnsi="Times New Roman" w:cs="Times New Roman"/>
          <w:sz w:val="28"/>
          <w:szCs w:val="28"/>
        </w:rPr>
      </w:pPr>
      <w:r w:rsidRPr="00A70019">
        <w:rPr>
          <w:rFonts w:ascii="Times New Roman" w:hAnsi="Times New Roman" w:cs="Times New Roman"/>
          <w:sz w:val="28"/>
          <w:szCs w:val="28"/>
        </w:rPr>
        <w:t>Câu 3: Những mẫu vật như thế nào ta sử dụng đến kính hiển vi quang học?</w:t>
      </w:r>
    </w:p>
    <w:p w:rsidR="00AE5AFB" w:rsidRPr="00AE5AFB" w:rsidRDefault="00AE5AFB" w:rsidP="00AE5AFB">
      <w:pPr>
        <w:keepNext/>
        <w:keepLines/>
        <w:spacing w:before="240" w:after="0" w:line="360" w:lineRule="auto"/>
        <w:jc w:val="center"/>
        <w:outlineLvl w:val="0"/>
        <w:rPr>
          <w:rFonts w:ascii="Times New Roman" w:eastAsia="Times New Roman" w:hAnsi="Times New Roman" w:cs="Times New Roman"/>
          <w:b/>
          <w:noProof/>
          <w:color w:val="000000"/>
          <w:sz w:val="28"/>
          <w:szCs w:val="28"/>
          <w:lang w:val="en-US"/>
        </w:rPr>
      </w:pPr>
      <w:r w:rsidRPr="00A70019">
        <w:rPr>
          <w:rFonts w:ascii="Times New Roman" w:eastAsia="Times New Roman" w:hAnsi="Times New Roman" w:cs="Times New Roman"/>
          <w:b/>
          <w:noProof/>
          <w:color w:val="FF0000"/>
          <w:sz w:val="28"/>
          <w:szCs w:val="28"/>
          <w:lang w:val="en-US"/>
        </w:rPr>
        <w:t>TIẾT</w:t>
      </w:r>
      <w:r w:rsidRPr="00A70019">
        <w:rPr>
          <w:rFonts w:ascii="Times New Roman" w:eastAsia="Times New Roman" w:hAnsi="Times New Roman" w:cs="Times New Roman"/>
          <w:b/>
          <w:noProof/>
          <w:color w:val="FF0000"/>
          <w:sz w:val="28"/>
          <w:szCs w:val="28"/>
        </w:rPr>
        <w:t xml:space="preserve"> 4- </w:t>
      </w:r>
      <w:r w:rsidRPr="00AE5AFB">
        <w:rPr>
          <w:rFonts w:ascii="Times New Roman" w:eastAsia="Times New Roman" w:hAnsi="Times New Roman" w:cs="Times New Roman"/>
          <w:b/>
          <w:noProof/>
          <w:color w:val="000000"/>
          <w:sz w:val="28"/>
          <w:szCs w:val="28"/>
          <w:lang w:val="en-US"/>
        </w:rPr>
        <w:t>CHƯƠNG V: TẾ BÀO</w:t>
      </w:r>
    </w:p>
    <w:p w:rsidR="00AE5AFB" w:rsidRPr="00AE5AFB" w:rsidRDefault="00AE5AFB" w:rsidP="00AE5AFB">
      <w:pPr>
        <w:keepNext/>
        <w:keepLines/>
        <w:spacing w:before="40" w:after="0" w:line="360" w:lineRule="auto"/>
        <w:jc w:val="center"/>
        <w:outlineLvl w:val="1"/>
        <w:rPr>
          <w:rFonts w:ascii="Times New Roman" w:eastAsia="Times New Roman" w:hAnsi="Times New Roman" w:cs="Times New Roman"/>
          <w:b/>
          <w:noProof/>
          <w:color w:val="000000"/>
          <w:sz w:val="28"/>
          <w:szCs w:val="28"/>
          <w:lang w:val="en-US"/>
        </w:rPr>
      </w:pPr>
      <w:r w:rsidRPr="00AE5AFB">
        <w:rPr>
          <w:rFonts w:ascii="Times New Roman" w:eastAsia="Times New Roman" w:hAnsi="Times New Roman" w:cs="Times New Roman"/>
          <w:b/>
          <w:noProof/>
          <w:color w:val="000000"/>
          <w:sz w:val="28"/>
          <w:szCs w:val="28"/>
          <w:lang w:val="en-US"/>
        </w:rPr>
        <w:t>BÀI 18: TẾ BÀO- ĐƠN VỊ CƠ BẢN CỦA SỰ SỐNG</w:t>
      </w:r>
    </w:p>
    <w:p w:rsidR="00AE5AFB" w:rsidRPr="00A70019" w:rsidRDefault="00AE5AFB" w:rsidP="00AE5AFB">
      <w:pPr>
        <w:spacing w:line="360" w:lineRule="auto"/>
        <w:jc w:val="both"/>
        <w:rPr>
          <w:rFonts w:ascii="Times New Roman" w:hAnsi="Times New Roman" w:cs="Times New Roman"/>
          <w:b/>
          <w:sz w:val="28"/>
          <w:szCs w:val="28"/>
          <w:lang w:val="en-US"/>
        </w:rPr>
      </w:pPr>
      <w:r w:rsidRPr="00A70019">
        <w:rPr>
          <w:rFonts w:ascii="Times New Roman" w:hAnsi="Times New Roman" w:cs="Times New Roman"/>
          <w:b/>
          <w:sz w:val="28"/>
          <w:szCs w:val="28"/>
        </w:rPr>
        <w:t>I. Tế bào</w:t>
      </w:r>
      <w:r w:rsidRPr="00A70019">
        <w:rPr>
          <w:rFonts w:ascii="Times New Roman" w:hAnsi="Times New Roman" w:cs="Times New Roman"/>
          <w:b/>
          <w:sz w:val="28"/>
          <w:szCs w:val="28"/>
          <w:lang w:val="en-US"/>
        </w:rPr>
        <w:t>.</w:t>
      </w:r>
    </w:p>
    <w:p w:rsidR="00AE5AFB" w:rsidRPr="00A70019" w:rsidRDefault="00AE5AFB" w:rsidP="00AE5AFB">
      <w:pPr>
        <w:spacing w:line="360" w:lineRule="auto"/>
        <w:jc w:val="both"/>
        <w:rPr>
          <w:rFonts w:ascii="Times New Roman" w:hAnsi="Times New Roman" w:cs="Times New Roman"/>
          <w:sz w:val="28"/>
          <w:szCs w:val="28"/>
          <w:lang w:val="en-US"/>
        </w:rPr>
      </w:pPr>
      <w:r w:rsidRPr="00A70019">
        <w:rPr>
          <w:rFonts w:ascii="Times New Roman" w:hAnsi="Times New Roman" w:cs="Times New Roman"/>
          <w:sz w:val="28"/>
          <w:szCs w:val="28"/>
          <w:lang w:val="en-US"/>
        </w:rPr>
        <w:t>Mọi cơ thể sống đều được cấu tạo từ đơn vị nhỏ nhất, cơ bản nhất là tế bào nên tế bào đượcc coi là đơn vị cơ bản của sự sống.</w:t>
      </w:r>
    </w:p>
    <w:p w:rsidR="00AE5AFB" w:rsidRPr="00A70019" w:rsidRDefault="00AE5AFB" w:rsidP="00AE5AFB">
      <w:pPr>
        <w:rPr>
          <w:rFonts w:ascii="Times New Roman" w:hAnsi="Times New Roman" w:cs="Times New Roman"/>
          <w:sz w:val="28"/>
          <w:szCs w:val="28"/>
        </w:rPr>
      </w:pPr>
      <w:r w:rsidRPr="00A70019">
        <w:rPr>
          <w:rFonts w:ascii="Times New Roman" w:hAnsi="Times New Roman" w:cs="Times New Roman"/>
          <w:sz w:val="28"/>
          <w:szCs w:val="28"/>
          <w:lang w:val="en-US"/>
        </w:rPr>
        <w:t>Tế bào thực hiện chức năng cơ bản của cơ thể sống: trao đổi chất, sinh trưởng, phát triển, sinh sản.</w:t>
      </w:r>
    </w:p>
    <w:p w:rsidR="00AE5AFB" w:rsidRPr="00A70019" w:rsidRDefault="00AE5AFB" w:rsidP="00AE5AFB">
      <w:pPr>
        <w:spacing w:before="120" w:after="120" w:line="360" w:lineRule="auto"/>
        <w:rPr>
          <w:rFonts w:ascii="Times New Roman" w:hAnsi="Times New Roman" w:cs="Times New Roman"/>
          <w:b/>
          <w:color w:val="000000"/>
          <w:sz w:val="28"/>
          <w:szCs w:val="28"/>
          <w:lang w:val="nl-NL"/>
        </w:rPr>
      </w:pPr>
      <w:r w:rsidRPr="00A70019">
        <w:rPr>
          <w:rFonts w:ascii="Times New Roman" w:hAnsi="Times New Roman" w:cs="Times New Roman"/>
          <w:b/>
          <w:color w:val="000000"/>
          <w:sz w:val="28"/>
          <w:szCs w:val="28"/>
          <w:lang w:val="nl-NL"/>
        </w:rPr>
        <w:t>II. Hình dạng và kích thước tế bào.</w:t>
      </w:r>
    </w:p>
    <w:p w:rsidR="00AE5AFB" w:rsidRPr="00A70019" w:rsidRDefault="00AE5AFB" w:rsidP="00AE5AFB">
      <w:pPr>
        <w:spacing w:before="120" w:after="120" w:line="360" w:lineRule="auto"/>
        <w:rPr>
          <w:rFonts w:ascii="Times New Roman" w:hAnsi="Times New Roman" w:cs="Times New Roman"/>
          <w:b/>
          <w:color w:val="000000"/>
          <w:sz w:val="28"/>
          <w:szCs w:val="28"/>
          <w:lang w:val="nl-NL"/>
        </w:rPr>
      </w:pPr>
      <w:r w:rsidRPr="00A70019">
        <w:rPr>
          <w:rFonts w:ascii="Times New Roman" w:hAnsi="Times New Roman" w:cs="Times New Roman"/>
          <w:b/>
          <w:color w:val="000000"/>
          <w:sz w:val="28"/>
          <w:szCs w:val="28"/>
          <w:lang w:val="nl-NL"/>
        </w:rPr>
        <w:t>1. Hình dạng tế bào</w:t>
      </w:r>
    </w:p>
    <w:p w:rsidR="00AE5AFB" w:rsidRPr="00A70019" w:rsidRDefault="00AE5AFB" w:rsidP="00AE5AFB">
      <w:pPr>
        <w:spacing w:line="360" w:lineRule="auto"/>
        <w:rPr>
          <w:rFonts w:ascii="Times New Roman" w:hAnsi="Times New Roman" w:cs="Times New Roman"/>
          <w:sz w:val="28"/>
          <w:szCs w:val="28"/>
        </w:rPr>
      </w:pPr>
      <w:r w:rsidRPr="00A70019">
        <w:rPr>
          <w:rFonts w:ascii="Times New Roman" w:hAnsi="Times New Roman" w:cs="Times New Roman"/>
          <w:sz w:val="28"/>
          <w:szCs w:val="28"/>
        </w:rPr>
        <w:t>Mỗi loại tế bào có hình dạng và kích thước khác nhau. Sự khác nhau về kích thước và hình dạng của tế bào có ý nghĩa với sinh vật: phù hợp với từng chức năng mà tế bào đảm nhận giúp cho cơ thể sống trao đổi chất, và chuyển hóa năng lượng, sinh trưởng, phát triển, vận động, cảm ứng, sinh sản.</w:t>
      </w:r>
    </w:p>
    <w:p w:rsidR="00AE5AFB" w:rsidRPr="00A70019" w:rsidRDefault="00AE5AFB" w:rsidP="00AE5AFB">
      <w:pPr>
        <w:spacing w:line="360" w:lineRule="auto"/>
        <w:jc w:val="both"/>
        <w:rPr>
          <w:rFonts w:ascii="Times New Roman" w:hAnsi="Times New Roman" w:cs="Times New Roman"/>
          <w:b/>
          <w:sz w:val="28"/>
          <w:szCs w:val="28"/>
        </w:rPr>
      </w:pPr>
      <w:r w:rsidRPr="00A70019">
        <w:rPr>
          <w:rFonts w:ascii="Times New Roman" w:hAnsi="Times New Roman" w:cs="Times New Roman"/>
          <w:b/>
          <w:sz w:val="28"/>
          <w:szCs w:val="28"/>
        </w:rPr>
        <w:t>2. Kích thước tế bào</w:t>
      </w:r>
    </w:p>
    <w:p w:rsidR="00AE5AFB" w:rsidRPr="00A70019" w:rsidRDefault="00AE5AFB" w:rsidP="00AE5AFB">
      <w:pPr>
        <w:spacing w:line="360" w:lineRule="auto"/>
        <w:jc w:val="both"/>
        <w:rPr>
          <w:rFonts w:ascii="Times New Roman" w:hAnsi="Times New Roman" w:cs="Times New Roman"/>
          <w:sz w:val="28"/>
          <w:szCs w:val="28"/>
        </w:rPr>
      </w:pPr>
      <w:r w:rsidRPr="00A70019">
        <w:rPr>
          <w:rFonts w:ascii="Times New Roman" w:hAnsi="Times New Roman" w:cs="Times New Roman"/>
          <w:sz w:val="28"/>
          <w:szCs w:val="28"/>
        </w:rPr>
        <w:t> Chúng ta có thể quan sát tế bào có kích thước 1mm hoặc 10mm bằng mắt thường; tế bào 1µm, 10µm hoặc 100µm có thể quan sát được bằng kính hiển vi quang học.</w:t>
      </w:r>
    </w:p>
    <w:p w:rsidR="00AE5AFB" w:rsidRPr="00A70019" w:rsidRDefault="00AE5AFB" w:rsidP="00AE5AFB">
      <w:pPr>
        <w:spacing w:line="360" w:lineRule="auto"/>
        <w:jc w:val="both"/>
        <w:rPr>
          <w:rFonts w:ascii="Times New Roman" w:hAnsi="Times New Roman" w:cs="Times New Roman"/>
          <w:sz w:val="28"/>
          <w:szCs w:val="28"/>
        </w:rPr>
      </w:pPr>
      <w:r w:rsidRPr="00A70019">
        <w:rPr>
          <w:rFonts w:ascii="Times New Roman" w:hAnsi="Times New Roman" w:cs="Times New Roman"/>
          <w:sz w:val="28"/>
          <w:szCs w:val="28"/>
        </w:rPr>
        <w:t>Các tế bào có thể quan sát bằng mắt thường: tế bào trứng cá, tế bào chim ruồi, tế bào cá voi xanh, ...</w:t>
      </w:r>
    </w:p>
    <w:p w:rsidR="00AE5AFB" w:rsidRPr="00A70019" w:rsidRDefault="00AE5AFB" w:rsidP="00AE5AFB">
      <w:pPr>
        <w:spacing w:line="360" w:lineRule="auto"/>
        <w:jc w:val="both"/>
        <w:rPr>
          <w:rFonts w:ascii="Times New Roman" w:hAnsi="Times New Roman" w:cs="Times New Roman"/>
          <w:color w:val="000000"/>
          <w:sz w:val="28"/>
          <w:szCs w:val="28"/>
        </w:rPr>
      </w:pPr>
      <w:r w:rsidRPr="00A70019">
        <w:rPr>
          <w:rFonts w:ascii="Times New Roman" w:hAnsi="Times New Roman" w:cs="Times New Roman"/>
          <w:sz w:val="28"/>
          <w:szCs w:val="28"/>
        </w:rPr>
        <w:lastRenderedPageBreak/>
        <w:t>Các tế bào phải quan sát bằng kính hiển vi: tế bào vi khuẩn, lục lạp, virus,</w:t>
      </w:r>
      <w:r w:rsidRPr="00A70019">
        <w:rPr>
          <w:rFonts w:ascii="Times New Roman" w:hAnsi="Times New Roman" w:cs="Times New Roman"/>
          <w:color w:val="000000"/>
          <w:sz w:val="28"/>
          <w:szCs w:val="28"/>
        </w:rPr>
        <w:t xml:space="preserve"> ...</w:t>
      </w:r>
    </w:p>
    <w:p w:rsidR="00972F22" w:rsidRPr="00A70019" w:rsidRDefault="00972F22" w:rsidP="00AE5AFB">
      <w:pPr>
        <w:spacing w:line="360" w:lineRule="auto"/>
        <w:jc w:val="both"/>
        <w:rPr>
          <w:rFonts w:ascii="Times New Roman" w:hAnsi="Times New Roman" w:cs="Times New Roman"/>
          <w:b/>
          <w:color w:val="000000"/>
          <w:sz w:val="28"/>
          <w:szCs w:val="28"/>
        </w:rPr>
      </w:pPr>
      <w:r w:rsidRPr="00A70019">
        <w:rPr>
          <w:rFonts w:ascii="Times New Roman" w:hAnsi="Times New Roman" w:cs="Times New Roman"/>
          <w:b/>
          <w:color w:val="000000"/>
          <w:sz w:val="28"/>
          <w:szCs w:val="28"/>
        </w:rPr>
        <w:t xml:space="preserve">                                                                 BÀI TẬP</w:t>
      </w:r>
    </w:p>
    <w:p w:rsidR="00972F22" w:rsidRPr="00A70019" w:rsidRDefault="00972F22" w:rsidP="00AE5AFB">
      <w:pPr>
        <w:spacing w:line="360" w:lineRule="auto"/>
        <w:jc w:val="both"/>
        <w:rPr>
          <w:rFonts w:ascii="Times New Roman" w:hAnsi="Times New Roman" w:cs="Times New Roman"/>
          <w:b/>
          <w:color w:val="000000"/>
          <w:sz w:val="28"/>
          <w:szCs w:val="28"/>
        </w:rPr>
      </w:pPr>
      <w:r w:rsidRPr="00A70019">
        <w:rPr>
          <w:rFonts w:ascii="Times New Roman" w:hAnsi="Times New Roman" w:cs="Times New Roman"/>
          <w:b/>
          <w:color w:val="000000"/>
          <w:sz w:val="28"/>
          <w:szCs w:val="28"/>
        </w:rPr>
        <w:t xml:space="preserve">Câu 1: </w:t>
      </w:r>
      <w:r w:rsidRPr="00A70019">
        <w:rPr>
          <w:rFonts w:ascii="Times New Roman" w:hAnsi="Times New Roman" w:cs="Times New Roman"/>
          <w:color w:val="000000"/>
          <w:sz w:val="28"/>
          <w:szCs w:val="28"/>
        </w:rPr>
        <w:t>Nêu hình dạng và kích thước của tế bào?</w:t>
      </w:r>
    </w:p>
    <w:p w:rsidR="0054461A" w:rsidRPr="0054461A" w:rsidRDefault="0054461A" w:rsidP="0054461A">
      <w:pPr>
        <w:spacing w:after="0" w:line="240" w:lineRule="auto"/>
        <w:jc w:val="center"/>
        <w:rPr>
          <w:rFonts w:ascii="Times New Roman" w:eastAsia="Arial" w:hAnsi="Times New Roman" w:cs="Times New Roman"/>
          <w:b/>
          <w:sz w:val="24"/>
          <w:szCs w:val="24"/>
          <w:lang w:val="en-US" w:eastAsia="vi-VN"/>
        </w:rPr>
      </w:pPr>
      <w:r w:rsidRPr="0054461A">
        <w:rPr>
          <w:rFonts w:ascii="Times New Roman" w:eastAsia="Arial" w:hAnsi="Times New Roman" w:cs="Times New Roman"/>
          <w:b/>
          <w:sz w:val="24"/>
          <w:szCs w:val="24"/>
          <w:lang w:val="en-US" w:eastAsia="vi-VN"/>
        </w:rPr>
        <w:t>Tuần 2- Tiết 2: BÀI 5</w:t>
      </w:r>
      <w:r w:rsidRPr="0054461A">
        <w:rPr>
          <w:rFonts w:ascii="Times New Roman" w:eastAsia="Arial" w:hAnsi="Times New Roman" w:cs="Times New Roman"/>
          <w:b/>
          <w:sz w:val="24"/>
          <w:szCs w:val="24"/>
          <w:lang w:eastAsia="vi-VN"/>
        </w:rPr>
        <w:t>:</w:t>
      </w:r>
      <w:r w:rsidRPr="0054461A">
        <w:rPr>
          <w:rFonts w:ascii="Times New Roman" w:eastAsia="Arial" w:hAnsi="Times New Roman" w:cs="Times New Roman"/>
          <w:b/>
          <w:sz w:val="24"/>
          <w:szCs w:val="24"/>
          <w:lang w:val="en-US" w:eastAsia="vi-VN"/>
        </w:rPr>
        <w:t xml:space="preserve"> ĐO CHIỀU DÀI (Tiết 2)</w:t>
      </w:r>
    </w:p>
    <w:p w:rsidR="0054461A" w:rsidRPr="0054461A" w:rsidRDefault="0054461A" w:rsidP="0054461A">
      <w:pPr>
        <w:tabs>
          <w:tab w:val="left" w:pos="851"/>
        </w:tabs>
        <w:spacing w:after="0"/>
        <w:rPr>
          <w:rFonts w:ascii="Times New Roman" w:eastAsia="Arial" w:hAnsi="Times New Roman" w:cs="Times New Roman"/>
          <w:b/>
          <w:color w:val="000000"/>
          <w:sz w:val="26"/>
          <w:szCs w:val="26"/>
          <w:u w:val="single"/>
          <w:lang w:val="en-US" w:eastAsia="vi-VN"/>
        </w:rPr>
      </w:pPr>
      <w:r w:rsidRPr="0054461A">
        <w:rPr>
          <w:rFonts w:ascii="Times New Roman" w:eastAsia="Arial" w:hAnsi="Times New Roman" w:cs="Times New Roman"/>
          <w:b/>
          <w:color w:val="000000"/>
          <w:sz w:val="26"/>
          <w:szCs w:val="26"/>
          <w:u w:val="single"/>
          <w:lang w:val="en-US" w:eastAsia="vi-VN"/>
        </w:rPr>
        <w:t>A. Lý thuyết:</w:t>
      </w:r>
    </w:p>
    <w:p w:rsidR="0054461A" w:rsidRPr="0054461A" w:rsidRDefault="0054461A" w:rsidP="0054461A">
      <w:pPr>
        <w:tabs>
          <w:tab w:val="left" w:pos="851"/>
        </w:tabs>
        <w:spacing w:after="0"/>
        <w:jc w:val="both"/>
        <w:rPr>
          <w:rFonts w:ascii="Times New Roman" w:eastAsia="Arial" w:hAnsi="Times New Roman" w:cs="Times New Roman"/>
          <w:b/>
          <w:color w:val="000000"/>
          <w:sz w:val="26"/>
          <w:szCs w:val="26"/>
          <w:lang w:val="en-US" w:eastAsia="vi-VN"/>
        </w:rPr>
      </w:pPr>
      <w:r w:rsidRPr="0054461A">
        <w:rPr>
          <w:rFonts w:ascii="Times New Roman" w:eastAsia="Arial" w:hAnsi="Times New Roman" w:cs="Times New Roman"/>
          <w:b/>
          <w:color w:val="000000"/>
          <w:sz w:val="26"/>
          <w:szCs w:val="26"/>
          <w:lang w:val="en-US" w:eastAsia="vi-VN"/>
        </w:rPr>
        <w:t>IV. Vận dụng cách đo chiều dài vào đo thể tích.</w:t>
      </w:r>
    </w:p>
    <w:p w:rsidR="0054461A" w:rsidRPr="0054461A" w:rsidRDefault="0054461A" w:rsidP="0054461A">
      <w:pPr>
        <w:spacing w:after="0" w:line="240" w:lineRule="auto"/>
        <w:rPr>
          <w:rFonts w:ascii="Times New Roman" w:eastAsia="Times New Roman" w:hAnsi="Times New Roman" w:cs="Times New Roman"/>
          <w:sz w:val="24"/>
          <w:szCs w:val="24"/>
          <w:lang w:val="nl-NL" w:eastAsia="vi-VN"/>
        </w:rPr>
      </w:pPr>
      <w:r w:rsidRPr="0054461A">
        <w:rPr>
          <w:rFonts w:ascii="Times New Roman" w:eastAsia="Times New Roman" w:hAnsi="Times New Roman" w:cs="Times New Roman"/>
          <w:sz w:val="24"/>
          <w:szCs w:val="24"/>
          <w:lang w:val="nl-NL" w:eastAsia="vi-VN"/>
        </w:rPr>
        <w:t>1.  Đơn vị đo thể tích thường dùng là: mét khối ( m</w:t>
      </w:r>
      <w:r w:rsidRPr="0054461A">
        <w:rPr>
          <w:rFonts w:ascii="Times New Roman" w:eastAsia="Times New Roman" w:hAnsi="Times New Roman" w:cs="Times New Roman"/>
          <w:sz w:val="24"/>
          <w:szCs w:val="24"/>
          <w:vertAlign w:val="superscript"/>
          <w:lang w:val="nl-NL" w:eastAsia="vi-VN"/>
        </w:rPr>
        <w:t>3</w:t>
      </w:r>
      <w:r w:rsidRPr="0054461A">
        <w:rPr>
          <w:rFonts w:ascii="Times New Roman" w:eastAsia="Times New Roman" w:hAnsi="Times New Roman" w:cs="Times New Roman"/>
          <w:sz w:val="24"/>
          <w:szCs w:val="24"/>
          <w:lang w:val="nl-NL" w:eastAsia="vi-VN"/>
        </w:rPr>
        <w:t xml:space="preserve">) và lít( l) </w:t>
      </w:r>
    </w:p>
    <w:p w:rsidR="0054461A" w:rsidRPr="0054461A" w:rsidRDefault="0054461A" w:rsidP="0054461A">
      <w:pPr>
        <w:spacing w:after="0" w:line="240" w:lineRule="auto"/>
        <w:rPr>
          <w:rFonts w:ascii="Times New Roman" w:eastAsia="Times New Roman" w:hAnsi="Times New Roman" w:cs="Times New Roman"/>
          <w:sz w:val="24"/>
          <w:szCs w:val="24"/>
          <w:lang w:val="nl-NL" w:eastAsia="vi-VN"/>
        </w:rPr>
      </w:pPr>
      <w:r w:rsidRPr="0054461A">
        <w:rPr>
          <w:rFonts w:ascii="Times New Roman" w:eastAsia="Times New Roman" w:hAnsi="Times New Roman" w:cs="Times New Roman"/>
          <w:sz w:val="24"/>
          <w:szCs w:val="24"/>
          <w:lang w:val="nl-NL" w:eastAsia="vi-VN"/>
        </w:rPr>
        <w:t xml:space="preserve">    - Ngoài ra còn dùng ml, cc.</w:t>
      </w:r>
    </w:p>
    <w:p w:rsidR="0054461A" w:rsidRPr="0054461A" w:rsidRDefault="0054461A" w:rsidP="0054461A">
      <w:pPr>
        <w:spacing w:after="0" w:line="240" w:lineRule="auto"/>
        <w:rPr>
          <w:rFonts w:ascii="Times New Roman" w:eastAsia="Times New Roman" w:hAnsi="Times New Roman" w:cs="Times New Roman"/>
          <w:sz w:val="24"/>
          <w:szCs w:val="24"/>
          <w:lang w:val="nl-NL" w:eastAsia="vi-VN"/>
        </w:rPr>
      </w:pPr>
      <w:r w:rsidRPr="0054461A">
        <w:rPr>
          <w:rFonts w:ascii="Times New Roman" w:eastAsia="Times New Roman" w:hAnsi="Times New Roman" w:cs="Times New Roman"/>
          <w:sz w:val="24"/>
          <w:szCs w:val="24"/>
          <w:lang w:val="nl-NL" w:eastAsia="vi-VN"/>
        </w:rPr>
        <w:t xml:space="preserve">       1 lít =  1dm</w:t>
      </w:r>
      <w:r w:rsidRPr="0054461A">
        <w:rPr>
          <w:rFonts w:ascii="Times New Roman" w:eastAsia="Times New Roman" w:hAnsi="Times New Roman" w:cs="Times New Roman"/>
          <w:sz w:val="24"/>
          <w:szCs w:val="24"/>
          <w:vertAlign w:val="superscript"/>
          <w:lang w:val="nl-NL" w:eastAsia="vi-VN"/>
        </w:rPr>
        <w:t xml:space="preserve">3 </w:t>
      </w:r>
      <w:r w:rsidRPr="0054461A">
        <w:rPr>
          <w:rFonts w:ascii="Times New Roman" w:eastAsia="Times New Roman" w:hAnsi="Times New Roman" w:cs="Times New Roman"/>
          <w:sz w:val="24"/>
          <w:szCs w:val="24"/>
          <w:lang w:val="nl-NL" w:eastAsia="vi-VN"/>
        </w:rPr>
        <w:t xml:space="preserve"> ; 1ml = 1cc</w:t>
      </w:r>
    </w:p>
    <w:p w:rsidR="0054461A" w:rsidRPr="0054461A" w:rsidRDefault="0054461A" w:rsidP="0054461A">
      <w:pPr>
        <w:spacing w:after="0" w:line="240" w:lineRule="auto"/>
        <w:rPr>
          <w:rFonts w:ascii="Times New Roman" w:eastAsia="Times New Roman" w:hAnsi="Times New Roman" w:cs="Times New Roman"/>
          <w:sz w:val="24"/>
          <w:szCs w:val="24"/>
          <w:lang w:val="nl-NL" w:eastAsia="vi-VN"/>
        </w:rPr>
      </w:pPr>
      <w:r w:rsidRPr="0054461A">
        <w:rPr>
          <w:rFonts w:ascii="Times New Roman" w:eastAsia="Times New Roman" w:hAnsi="Times New Roman" w:cs="Times New Roman"/>
          <w:sz w:val="24"/>
          <w:szCs w:val="24"/>
          <w:lang w:val="nl-NL" w:eastAsia="vi-VN"/>
        </w:rPr>
        <w:t xml:space="preserve">       1 m</w:t>
      </w:r>
      <w:r w:rsidRPr="0054461A">
        <w:rPr>
          <w:rFonts w:ascii="Times New Roman" w:eastAsia="Times New Roman" w:hAnsi="Times New Roman" w:cs="Times New Roman"/>
          <w:sz w:val="24"/>
          <w:szCs w:val="24"/>
          <w:vertAlign w:val="superscript"/>
          <w:lang w:val="nl-NL" w:eastAsia="vi-VN"/>
        </w:rPr>
        <w:t>3</w:t>
      </w:r>
      <w:r w:rsidRPr="0054461A">
        <w:rPr>
          <w:rFonts w:ascii="Times New Roman" w:eastAsia="Times New Roman" w:hAnsi="Times New Roman" w:cs="Times New Roman"/>
          <w:sz w:val="24"/>
          <w:szCs w:val="24"/>
          <w:lang w:val="nl-NL" w:eastAsia="vi-VN"/>
        </w:rPr>
        <w:t xml:space="preserve"> = 1000d m</w:t>
      </w:r>
      <w:r w:rsidRPr="0054461A">
        <w:rPr>
          <w:rFonts w:ascii="Times New Roman" w:eastAsia="Times New Roman" w:hAnsi="Times New Roman" w:cs="Times New Roman"/>
          <w:sz w:val="24"/>
          <w:szCs w:val="24"/>
          <w:vertAlign w:val="superscript"/>
          <w:lang w:val="nl-NL" w:eastAsia="vi-VN"/>
        </w:rPr>
        <w:t>3</w:t>
      </w:r>
      <w:r w:rsidRPr="0054461A">
        <w:rPr>
          <w:rFonts w:ascii="Times New Roman" w:eastAsia="Times New Roman" w:hAnsi="Times New Roman" w:cs="Times New Roman"/>
          <w:sz w:val="24"/>
          <w:szCs w:val="24"/>
          <w:lang w:val="nl-NL" w:eastAsia="vi-VN"/>
        </w:rPr>
        <w:t xml:space="preserve"> = 100000  c m</w:t>
      </w:r>
      <w:r w:rsidRPr="0054461A">
        <w:rPr>
          <w:rFonts w:ascii="Times New Roman" w:eastAsia="Times New Roman" w:hAnsi="Times New Roman" w:cs="Times New Roman"/>
          <w:sz w:val="24"/>
          <w:szCs w:val="24"/>
          <w:vertAlign w:val="superscript"/>
          <w:lang w:val="nl-NL" w:eastAsia="vi-VN"/>
        </w:rPr>
        <w:t>3</w:t>
      </w:r>
    </w:p>
    <w:p w:rsidR="0054461A" w:rsidRPr="0054461A" w:rsidRDefault="0054461A" w:rsidP="0054461A">
      <w:pPr>
        <w:spacing w:after="0" w:line="240" w:lineRule="auto"/>
        <w:rPr>
          <w:rFonts w:ascii="Times New Roman" w:eastAsia="Times New Roman" w:hAnsi="Times New Roman" w:cs="Times New Roman"/>
          <w:sz w:val="24"/>
          <w:szCs w:val="24"/>
          <w:lang w:val="nl-NL" w:eastAsia="vi-VN"/>
        </w:rPr>
      </w:pPr>
      <w:r w:rsidRPr="0054461A">
        <w:rPr>
          <w:rFonts w:ascii="Times New Roman" w:eastAsia="Times New Roman" w:hAnsi="Times New Roman" w:cs="Times New Roman"/>
          <w:sz w:val="24"/>
          <w:szCs w:val="24"/>
          <w:lang w:val="nl-NL" w:eastAsia="vi-VN"/>
        </w:rPr>
        <w:t xml:space="preserve">       1 m</w:t>
      </w:r>
      <w:r w:rsidRPr="0054461A">
        <w:rPr>
          <w:rFonts w:ascii="Times New Roman" w:eastAsia="Times New Roman" w:hAnsi="Times New Roman" w:cs="Times New Roman"/>
          <w:sz w:val="24"/>
          <w:szCs w:val="24"/>
          <w:vertAlign w:val="superscript"/>
          <w:lang w:val="nl-NL" w:eastAsia="vi-VN"/>
        </w:rPr>
        <w:t>3</w:t>
      </w:r>
      <w:r w:rsidRPr="0054461A">
        <w:rPr>
          <w:rFonts w:ascii="Times New Roman" w:eastAsia="Times New Roman" w:hAnsi="Times New Roman" w:cs="Times New Roman"/>
          <w:sz w:val="24"/>
          <w:szCs w:val="24"/>
          <w:lang w:val="nl-NL" w:eastAsia="vi-VN"/>
        </w:rPr>
        <w:t xml:space="preserve"> = 1000l = 100000ml</w:t>
      </w:r>
    </w:p>
    <w:p w:rsidR="0054461A" w:rsidRPr="0054461A" w:rsidRDefault="0054461A" w:rsidP="0054461A">
      <w:pPr>
        <w:spacing w:after="0" w:line="240" w:lineRule="auto"/>
        <w:rPr>
          <w:rFonts w:ascii="Times New Roman" w:eastAsia="Times New Roman" w:hAnsi="Times New Roman" w:cs="Times New Roman"/>
          <w:sz w:val="24"/>
          <w:szCs w:val="24"/>
          <w:lang w:val="nl-NL" w:eastAsia="vi-VN"/>
        </w:rPr>
      </w:pPr>
      <w:r w:rsidRPr="0054461A">
        <w:rPr>
          <w:rFonts w:ascii="Times New Roman" w:eastAsia="Times New Roman" w:hAnsi="Times New Roman" w:cs="Times New Roman"/>
          <w:sz w:val="24"/>
          <w:szCs w:val="24"/>
          <w:lang w:val="nl-NL" w:eastAsia="vi-VN"/>
        </w:rPr>
        <w:t xml:space="preserve">                             = 100000cc</w:t>
      </w:r>
    </w:p>
    <w:p w:rsidR="0054461A" w:rsidRPr="0054461A" w:rsidRDefault="0054461A" w:rsidP="0054461A">
      <w:pPr>
        <w:spacing w:after="0"/>
        <w:jc w:val="both"/>
        <w:rPr>
          <w:rFonts w:ascii="Times New Roman" w:eastAsia="Calibri" w:hAnsi="Times New Roman" w:cs="Times New Roman"/>
          <w:sz w:val="26"/>
          <w:szCs w:val="26"/>
          <w:lang w:val="en-US" w:eastAsia="vi-VN"/>
        </w:rPr>
      </w:pPr>
      <w:r w:rsidRPr="0054461A">
        <w:rPr>
          <w:rFonts w:ascii="Times New Roman" w:eastAsia="Calibri" w:hAnsi="Times New Roman" w:cs="Times New Roman"/>
          <w:sz w:val="26"/>
          <w:szCs w:val="26"/>
          <w:lang w:val="en-US" w:eastAsia="vi-VN"/>
        </w:rPr>
        <w:t>2. Xác định được GHĐ và ĐCNN của bình chia độ.</w:t>
      </w:r>
    </w:p>
    <w:p w:rsidR="0054461A" w:rsidRPr="0054461A" w:rsidRDefault="0054461A" w:rsidP="0054461A">
      <w:pPr>
        <w:spacing w:after="0"/>
        <w:jc w:val="both"/>
        <w:rPr>
          <w:rFonts w:ascii="Times New Roman" w:eastAsia="Times New Roman" w:hAnsi="Times New Roman" w:cs="Times New Roman"/>
          <w:sz w:val="24"/>
          <w:szCs w:val="24"/>
          <w:lang w:val="nl-NL" w:eastAsia="vi-VN"/>
        </w:rPr>
      </w:pPr>
      <w:r w:rsidRPr="0054461A">
        <w:rPr>
          <w:rFonts w:ascii="Times New Roman" w:eastAsia="Calibri" w:hAnsi="Times New Roman" w:cs="Times New Roman"/>
          <w:sz w:val="26"/>
          <w:szCs w:val="26"/>
          <w:lang w:val="en-US" w:eastAsia="vi-VN"/>
        </w:rPr>
        <w:t>3. Cách đo thể tích vật rắn không thấm nước bằng bình chia độ và bình tràn.</w:t>
      </w:r>
    </w:p>
    <w:p w:rsidR="0054461A" w:rsidRPr="0054461A" w:rsidRDefault="0054461A" w:rsidP="0054461A">
      <w:pPr>
        <w:spacing w:after="0" w:line="240" w:lineRule="auto"/>
        <w:jc w:val="both"/>
        <w:rPr>
          <w:rFonts w:ascii="Times New Roman" w:eastAsia="Calibri" w:hAnsi="Times New Roman" w:cs="Times New Roman"/>
          <w:sz w:val="26"/>
          <w:szCs w:val="26"/>
          <w:lang w:val="en-US" w:eastAsia="vi-VN"/>
        </w:rPr>
      </w:pPr>
      <w:r w:rsidRPr="0054461A">
        <w:rPr>
          <w:rFonts w:ascii="Times New Roman" w:eastAsia="Calibri" w:hAnsi="Times New Roman" w:cs="Times New Roman"/>
          <w:sz w:val="26"/>
          <w:szCs w:val="26"/>
          <w:lang w:val="en-US" w:eastAsia="vi-VN"/>
        </w:rPr>
        <w:t>* Cách đo thể tích vật rắn không thấm nước bằng bình chia độ :</w:t>
      </w:r>
    </w:p>
    <w:p w:rsidR="0054461A" w:rsidRPr="0054461A" w:rsidRDefault="0054461A" w:rsidP="0054461A">
      <w:pPr>
        <w:spacing w:after="0" w:line="240" w:lineRule="auto"/>
        <w:jc w:val="both"/>
        <w:rPr>
          <w:rFonts w:ascii="Times New Roman" w:eastAsia="Times New Roman" w:hAnsi="Times New Roman" w:cs="Times New Roman"/>
          <w:sz w:val="24"/>
          <w:szCs w:val="24"/>
          <w:lang w:val="nl-NL" w:eastAsia="vi-VN"/>
        </w:rPr>
      </w:pPr>
      <w:r w:rsidRPr="0054461A">
        <w:rPr>
          <w:rFonts w:ascii="Times New Roman" w:eastAsia="Calibri" w:hAnsi="Times New Roman" w:cs="Times New Roman"/>
          <w:sz w:val="26"/>
          <w:szCs w:val="26"/>
          <w:lang w:val="en-US" w:eastAsia="vi-VN"/>
        </w:rPr>
        <w:t xml:space="preserve">- </w:t>
      </w:r>
      <w:r w:rsidRPr="0054461A">
        <w:rPr>
          <w:rFonts w:ascii="Times New Roman" w:eastAsia="Times New Roman" w:hAnsi="Times New Roman" w:cs="Times New Roman"/>
          <w:sz w:val="24"/>
          <w:szCs w:val="24"/>
          <w:lang w:val="nl-NL" w:eastAsia="vi-VN"/>
        </w:rPr>
        <w:t>Đo thể tích nước ban đầu có trong bình chia độ V</w:t>
      </w:r>
      <w:r w:rsidRPr="0054461A">
        <w:rPr>
          <w:rFonts w:ascii="Times New Roman" w:eastAsia="Times New Roman" w:hAnsi="Times New Roman" w:cs="Times New Roman"/>
          <w:sz w:val="24"/>
          <w:szCs w:val="24"/>
          <w:vertAlign w:val="subscript"/>
          <w:lang w:val="nl-NL" w:eastAsia="vi-VN"/>
        </w:rPr>
        <w:t>1</w:t>
      </w:r>
      <w:r w:rsidRPr="0054461A">
        <w:rPr>
          <w:rFonts w:ascii="Times New Roman" w:eastAsia="Times New Roman" w:hAnsi="Times New Roman" w:cs="Times New Roman"/>
          <w:sz w:val="24"/>
          <w:szCs w:val="24"/>
          <w:lang w:val="nl-NL" w:eastAsia="vi-VN"/>
        </w:rPr>
        <w:t>.</w:t>
      </w:r>
    </w:p>
    <w:p w:rsidR="0054461A" w:rsidRPr="0054461A" w:rsidRDefault="0054461A" w:rsidP="0054461A">
      <w:pPr>
        <w:spacing w:after="0" w:line="240" w:lineRule="auto"/>
        <w:jc w:val="both"/>
        <w:rPr>
          <w:rFonts w:ascii="Times New Roman" w:eastAsia="Times New Roman" w:hAnsi="Times New Roman" w:cs="Times New Roman"/>
          <w:sz w:val="24"/>
          <w:szCs w:val="24"/>
          <w:lang w:val="nl-NL" w:eastAsia="vi-VN"/>
        </w:rPr>
      </w:pPr>
      <w:r w:rsidRPr="0054461A">
        <w:rPr>
          <w:rFonts w:ascii="Times New Roman" w:eastAsia="Times New Roman" w:hAnsi="Times New Roman" w:cs="Times New Roman"/>
          <w:sz w:val="24"/>
          <w:szCs w:val="24"/>
          <w:lang w:val="nl-NL" w:eastAsia="vi-VN"/>
        </w:rPr>
        <w:t>- Thả hòn đá vào bình chia độ. Đo thể tích nước dâng lên trong bình V</w:t>
      </w:r>
      <w:r w:rsidRPr="0054461A">
        <w:rPr>
          <w:rFonts w:ascii="Times New Roman" w:eastAsia="Times New Roman" w:hAnsi="Times New Roman" w:cs="Times New Roman"/>
          <w:sz w:val="24"/>
          <w:szCs w:val="24"/>
          <w:vertAlign w:val="subscript"/>
          <w:lang w:val="nl-NL" w:eastAsia="vi-VN"/>
        </w:rPr>
        <w:t>2</w:t>
      </w:r>
      <w:r w:rsidRPr="0054461A">
        <w:rPr>
          <w:rFonts w:ascii="Times New Roman" w:eastAsia="Times New Roman" w:hAnsi="Times New Roman" w:cs="Times New Roman"/>
          <w:sz w:val="24"/>
          <w:szCs w:val="24"/>
          <w:vertAlign w:val="subscript"/>
          <w:lang w:val="nl-NL" w:eastAsia="vi-VN"/>
        </w:rPr>
        <w:softHyphen/>
      </w:r>
      <w:r w:rsidRPr="0054461A">
        <w:rPr>
          <w:rFonts w:ascii="Times New Roman" w:eastAsia="Times New Roman" w:hAnsi="Times New Roman" w:cs="Times New Roman"/>
          <w:sz w:val="24"/>
          <w:szCs w:val="24"/>
          <w:lang w:val="nl-NL" w:eastAsia="vi-VN"/>
        </w:rPr>
        <w:t xml:space="preserve">. </w:t>
      </w:r>
    </w:p>
    <w:p w:rsidR="0054461A" w:rsidRPr="0054461A" w:rsidRDefault="0054461A" w:rsidP="0054461A">
      <w:pPr>
        <w:spacing w:after="0" w:line="240" w:lineRule="auto"/>
        <w:jc w:val="both"/>
        <w:rPr>
          <w:rFonts w:ascii="Times New Roman" w:eastAsia="Times New Roman" w:hAnsi="Times New Roman" w:cs="Times New Roman"/>
          <w:sz w:val="24"/>
          <w:szCs w:val="24"/>
          <w:lang w:val="nl-NL" w:eastAsia="vi-VN"/>
        </w:rPr>
      </w:pPr>
      <w:r w:rsidRPr="0054461A">
        <w:rPr>
          <w:rFonts w:ascii="Times New Roman" w:eastAsia="Times New Roman" w:hAnsi="Times New Roman" w:cs="Times New Roman"/>
          <w:sz w:val="24"/>
          <w:szCs w:val="24"/>
          <w:lang w:val="nl-NL" w:eastAsia="vi-VN"/>
        </w:rPr>
        <w:t>- Thể tích hòng đá bằng V = V</w:t>
      </w:r>
      <w:r w:rsidRPr="0054461A">
        <w:rPr>
          <w:rFonts w:ascii="Times New Roman" w:eastAsia="Times New Roman" w:hAnsi="Times New Roman" w:cs="Times New Roman"/>
          <w:sz w:val="24"/>
          <w:szCs w:val="24"/>
          <w:vertAlign w:val="subscript"/>
          <w:lang w:val="nl-NL" w:eastAsia="vi-VN"/>
        </w:rPr>
        <w:t>2</w:t>
      </w:r>
      <w:r w:rsidRPr="0054461A">
        <w:rPr>
          <w:rFonts w:ascii="Times New Roman" w:eastAsia="Times New Roman" w:hAnsi="Times New Roman" w:cs="Times New Roman"/>
          <w:sz w:val="24"/>
          <w:szCs w:val="24"/>
          <w:vertAlign w:val="subscript"/>
          <w:lang w:val="nl-NL" w:eastAsia="vi-VN"/>
        </w:rPr>
        <w:softHyphen/>
      </w:r>
      <w:r w:rsidRPr="0054461A">
        <w:rPr>
          <w:rFonts w:ascii="Times New Roman" w:eastAsia="Times New Roman" w:hAnsi="Times New Roman" w:cs="Times New Roman"/>
          <w:sz w:val="24"/>
          <w:szCs w:val="24"/>
          <w:lang w:val="nl-NL" w:eastAsia="vi-VN"/>
        </w:rPr>
        <w:t xml:space="preserve"> - V</w:t>
      </w:r>
      <w:r w:rsidRPr="0054461A">
        <w:rPr>
          <w:rFonts w:ascii="Times New Roman" w:eastAsia="Times New Roman" w:hAnsi="Times New Roman" w:cs="Times New Roman"/>
          <w:sz w:val="24"/>
          <w:szCs w:val="24"/>
          <w:vertAlign w:val="subscript"/>
          <w:lang w:val="nl-NL" w:eastAsia="vi-VN"/>
        </w:rPr>
        <w:t>1</w:t>
      </w:r>
    </w:p>
    <w:p w:rsidR="0054461A" w:rsidRPr="0054461A" w:rsidRDefault="0054461A" w:rsidP="0054461A">
      <w:pPr>
        <w:spacing w:after="0"/>
        <w:jc w:val="both"/>
        <w:rPr>
          <w:rFonts w:ascii="Times New Roman" w:eastAsia="Times New Roman" w:hAnsi="Times New Roman" w:cs="Times New Roman"/>
          <w:sz w:val="24"/>
          <w:szCs w:val="24"/>
          <w:lang w:val="nl-NL" w:eastAsia="vi-VN"/>
        </w:rPr>
      </w:pPr>
      <w:r w:rsidRPr="0054461A">
        <w:rPr>
          <w:rFonts w:ascii="Times New Roman" w:eastAsia="Calibri" w:hAnsi="Times New Roman" w:cs="Times New Roman"/>
          <w:sz w:val="26"/>
          <w:szCs w:val="26"/>
          <w:lang w:val="en-US" w:eastAsia="vi-VN"/>
        </w:rPr>
        <w:t>* Cách đo thể tích vật rắn không thấm nước bằng bình tràn:</w:t>
      </w:r>
    </w:p>
    <w:p w:rsidR="0054461A" w:rsidRPr="0054461A" w:rsidRDefault="0054461A" w:rsidP="0054461A">
      <w:pPr>
        <w:spacing w:after="0" w:line="240" w:lineRule="auto"/>
        <w:jc w:val="both"/>
        <w:rPr>
          <w:rFonts w:ascii="Times New Roman" w:eastAsia="Times New Roman" w:hAnsi="Times New Roman" w:cs="Times New Roman"/>
          <w:sz w:val="24"/>
          <w:szCs w:val="24"/>
          <w:lang w:val="nl-NL" w:eastAsia="vi-VN"/>
        </w:rPr>
      </w:pPr>
      <w:r w:rsidRPr="0054461A">
        <w:rPr>
          <w:rFonts w:ascii="Times New Roman" w:eastAsia="Times New Roman" w:hAnsi="Times New Roman" w:cs="Times New Roman"/>
          <w:sz w:val="24"/>
          <w:szCs w:val="24"/>
          <w:lang w:val="nl-NL" w:eastAsia="vi-VN"/>
        </w:rPr>
        <w:t>Khi thả vật rắn không bỏ lọt vào bình chia độ thì thả chim vật đó vào trong bình tràn. Thể tích của phần chất lỏng nước tràn ra bằng thể tích của vật.</w:t>
      </w:r>
    </w:p>
    <w:p w:rsidR="0054461A" w:rsidRPr="0054461A" w:rsidRDefault="0054461A" w:rsidP="0054461A">
      <w:pPr>
        <w:spacing w:after="120" w:line="240" w:lineRule="auto"/>
        <w:rPr>
          <w:rFonts w:ascii="Times New Roman" w:eastAsia="+mj-ea" w:hAnsi="Times New Roman" w:cs="Times New Roman"/>
          <w:b/>
          <w:color w:val="000000"/>
          <w:sz w:val="28"/>
          <w:szCs w:val="28"/>
          <w:u w:val="single"/>
          <w:lang w:val="en-US"/>
        </w:rPr>
      </w:pPr>
      <w:r w:rsidRPr="0054461A">
        <w:rPr>
          <w:rFonts w:ascii="Times New Roman" w:eastAsia="+mj-ea" w:hAnsi="Times New Roman" w:cs="Times New Roman"/>
          <w:b/>
          <w:color w:val="000000"/>
          <w:sz w:val="28"/>
          <w:szCs w:val="28"/>
          <w:u w:val="single"/>
          <w:lang w:val="en-US"/>
        </w:rPr>
        <w:t xml:space="preserve">B. Bài tập: </w:t>
      </w:r>
    </w:p>
    <w:p w:rsidR="0054461A" w:rsidRPr="0054461A" w:rsidRDefault="0054461A" w:rsidP="0054461A">
      <w:pPr>
        <w:spacing w:after="120" w:line="240" w:lineRule="auto"/>
        <w:rPr>
          <w:rFonts w:ascii="Times New Roman" w:eastAsia="+mj-ea" w:hAnsi="Times New Roman" w:cs="Times New Roman"/>
          <w:color w:val="000000"/>
          <w:sz w:val="28"/>
          <w:szCs w:val="28"/>
          <w:lang w:val="en-US"/>
        </w:rPr>
      </w:pPr>
      <w:r w:rsidRPr="0054461A">
        <w:rPr>
          <w:rFonts w:ascii="Times New Roman" w:eastAsia="+mj-ea" w:hAnsi="Times New Roman" w:cs="Times New Roman"/>
          <w:color w:val="000000"/>
          <w:sz w:val="28"/>
          <w:szCs w:val="28"/>
          <w:lang w:val="en-US"/>
        </w:rPr>
        <w:t>* Hoạt động trải nghiệm: Đo đường kính nắp chai</w:t>
      </w:r>
    </w:p>
    <w:p w:rsidR="0054461A" w:rsidRPr="0054461A" w:rsidRDefault="0054461A" w:rsidP="0054461A">
      <w:pPr>
        <w:numPr>
          <w:ilvl w:val="0"/>
          <w:numId w:val="3"/>
        </w:numPr>
        <w:kinsoku w:val="0"/>
        <w:overflowPunct w:val="0"/>
        <w:spacing w:after="0" w:line="240" w:lineRule="auto"/>
        <w:contextualSpacing/>
        <w:textAlignment w:val="baseline"/>
        <w:rPr>
          <w:rFonts w:ascii="Times New Roman" w:eastAsia="Times New Roman" w:hAnsi="Times New Roman" w:cs="Times New Roman"/>
          <w:sz w:val="24"/>
          <w:szCs w:val="24"/>
          <w:lang w:val="en-US"/>
        </w:rPr>
      </w:pPr>
      <w:r w:rsidRPr="0054461A">
        <w:rPr>
          <w:rFonts w:ascii="Times New Roman" w:eastAsia="+mn-ea" w:hAnsi="Times New Roman" w:cs="Times New Roman"/>
          <w:b/>
          <w:bCs/>
          <w:color w:val="FF0000"/>
          <w:sz w:val="24"/>
          <w:szCs w:val="24"/>
          <w:lang w:val="en-US"/>
        </w:rPr>
        <w:t>Dụng cụ: Có thể dùng</w:t>
      </w:r>
    </w:p>
    <w:p w:rsidR="0054461A" w:rsidRPr="0054461A" w:rsidRDefault="0054461A" w:rsidP="0054461A">
      <w:pPr>
        <w:kinsoku w:val="0"/>
        <w:overflowPunct w:val="0"/>
        <w:spacing w:after="0" w:line="240" w:lineRule="auto"/>
        <w:textAlignment w:val="baseline"/>
        <w:rPr>
          <w:rFonts w:ascii="Times New Roman" w:eastAsia="Times New Roman" w:hAnsi="Times New Roman" w:cs="Times New Roman"/>
          <w:sz w:val="24"/>
          <w:szCs w:val="24"/>
          <w:lang w:val="en-US"/>
        </w:rPr>
      </w:pPr>
      <w:r w:rsidRPr="0054461A">
        <w:rPr>
          <w:rFonts w:ascii="Times New Roman" w:eastAsia="+mn-ea" w:hAnsi="Times New Roman" w:cs="Times New Roman"/>
          <w:color w:val="000000"/>
          <w:sz w:val="24"/>
          <w:szCs w:val="24"/>
          <w:lang w:val="en-US"/>
        </w:rPr>
        <w:t xml:space="preserve">        + dây</w:t>
      </w:r>
    </w:p>
    <w:p w:rsidR="0054461A" w:rsidRPr="0054461A" w:rsidRDefault="0054461A" w:rsidP="0054461A">
      <w:pPr>
        <w:kinsoku w:val="0"/>
        <w:overflowPunct w:val="0"/>
        <w:spacing w:after="0" w:line="240" w:lineRule="auto"/>
        <w:textAlignment w:val="baseline"/>
        <w:rPr>
          <w:rFonts w:ascii="Times New Roman" w:eastAsia="Times New Roman" w:hAnsi="Times New Roman" w:cs="Times New Roman"/>
          <w:sz w:val="24"/>
          <w:szCs w:val="24"/>
          <w:lang w:val="en-US"/>
        </w:rPr>
      </w:pPr>
      <w:r w:rsidRPr="0054461A">
        <w:rPr>
          <w:rFonts w:ascii="Times New Roman" w:eastAsia="+mn-ea" w:hAnsi="Times New Roman" w:cs="Times New Roman"/>
          <w:color w:val="000000"/>
          <w:sz w:val="24"/>
          <w:szCs w:val="24"/>
          <w:lang w:val="en-US"/>
        </w:rPr>
        <w:t xml:space="preserve">        + thước kẻ</w:t>
      </w:r>
    </w:p>
    <w:p w:rsidR="0054461A" w:rsidRPr="0054461A" w:rsidRDefault="0054461A" w:rsidP="0054461A">
      <w:pPr>
        <w:kinsoku w:val="0"/>
        <w:overflowPunct w:val="0"/>
        <w:spacing w:after="0" w:line="240" w:lineRule="auto"/>
        <w:textAlignment w:val="baseline"/>
        <w:rPr>
          <w:rFonts w:ascii="Times New Roman" w:eastAsia="Times New Roman" w:hAnsi="Times New Roman" w:cs="Times New Roman"/>
          <w:sz w:val="24"/>
          <w:szCs w:val="24"/>
          <w:lang w:val="en-US"/>
        </w:rPr>
      </w:pPr>
      <w:r w:rsidRPr="0054461A">
        <w:rPr>
          <w:rFonts w:ascii="Times New Roman" w:eastAsia="+mn-ea" w:hAnsi="Times New Roman" w:cs="Times New Roman"/>
          <w:color w:val="000000"/>
          <w:sz w:val="24"/>
          <w:szCs w:val="24"/>
          <w:lang w:val="en-US"/>
        </w:rPr>
        <w:t xml:space="preserve">        + bút chì</w:t>
      </w:r>
    </w:p>
    <w:p w:rsidR="0054461A" w:rsidRPr="0054461A" w:rsidRDefault="0054461A" w:rsidP="0054461A">
      <w:pPr>
        <w:kinsoku w:val="0"/>
        <w:overflowPunct w:val="0"/>
        <w:spacing w:after="0" w:line="240" w:lineRule="auto"/>
        <w:textAlignment w:val="baseline"/>
        <w:rPr>
          <w:rFonts w:ascii="Times New Roman" w:eastAsia="Times New Roman" w:hAnsi="Times New Roman" w:cs="Times New Roman"/>
          <w:sz w:val="24"/>
          <w:szCs w:val="24"/>
          <w:lang w:val="en-US"/>
        </w:rPr>
      </w:pPr>
      <w:r w:rsidRPr="0054461A">
        <w:rPr>
          <w:rFonts w:ascii="Times New Roman" w:eastAsia="+mn-ea" w:hAnsi="Times New Roman" w:cs="Times New Roman"/>
          <w:color w:val="000000"/>
          <w:sz w:val="24"/>
          <w:szCs w:val="24"/>
          <w:lang w:val="en-US"/>
        </w:rPr>
        <w:t xml:space="preserve">        + giấy A4</w:t>
      </w:r>
    </w:p>
    <w:p w:rsidR="0054461A" w:rsidRPr="0054461A" w:rsidRDefault="0054461A" w:rsidP="0054461A">
      <w:pPr>
        <w:kinsoku w:val="0"/>
        <w:overflowPunct w:val="0"/>
        <w:spacing w:after="0" w:line="240" w:lineRule="auto"/>
        <w:textAlignment w:val="baseline"/>
        <w:rPr>
          <w:rFonts w:ascii="Times New Roman" w:eastAsia="Times New Roman" w:hAnsi="Times New Roman" w:cs="Times New Roman"/>
          <w:sz w:val="24"/>
          <w:szCs w:val="24"/>
          <w:lang w:val="en-US"/>
        </w:rPr>
      </w:pPr>
      <w:r w:rsidRPr="0054461A">
        <w:rPr>
          <w:rFonts w:ascii="Times New Roman" w:eastAsia="+mn-ea" w:hAnsi="Times New Roman" w:cs="Times New Roman"/>
          <w:color w:val="000000"/>
          <w:sz w:val="24"/>
          <w:szCs w:val="24"/>
          <w:lang w:val="en-US"/>
        </w:rPr>
        <w:t xml:space="preserve">        + kéo</w:t>
      </w:r>
    </w:p>
    <w:p w:rsidR="0054461A" w:rsidRPr="0054461A" w:rsidRDefault="0054461A" w:rsidP="0054461A">
      <w:pPr>
        <w:spacing w:after="120" w:line="240" w:lineRule="auto"/>
        <w:rPr>
          <w:rFonts w:ascii="Times New Roman" w:eastAsia="+mj-ea" w:hAnsi="Times New Roman" w:cs="Times New Roman"/>
          <w:color w:val="000000"/>
          <w:sz w:val="28"/>
          <w:szCs w:val="28"/>
          <w:lang w:val="en-US"/>
        </w:rPr>
      </w:pPr>
      <w:r w:rsidRPr="0054461A">
        <w:rPr>
          <w:rFonts w:ascii="Times New Roman" w:eastAsia="+mj-ea" w:hAnsi="Times New Roman" w:cs="Times New Roman"/>
          <w:color w:val="000000"/>
          <w:sz w:val="28"/>
          <w:szCs w:val="28"/>
          <w:lang w:val="en-US"/>
        </w:rPr>
        <w:t>* Hướng dẫn đ</w:t>
      </w:r>
      <w:r w:rsidRPr="0054461A">
        <w:rPr>
          <w:rFonts w:ascii="Times New Roman" w:eastAsia="Calibri" w:hAnsi="Times New Roman" w:cs="Times New Roman"/>
          <w:sz w:val="26"/>
          <w:szCs w:val="26"/>
          <w:lang w:val="en-US" w:eastAsia="vi-VN"/>
        </w:rPr>
        <w:t>ề xuất được phương án đo đường kính nắp chai.</w:t>
      </w:r>
    </w:p>
    <w:p w:rsidR="0054461A" w:rsidRPr="0054461A" w:rsidRDefault="0054461A" w:rsidP="0054461A">
      <w:pPr>
        <w:spacing w:after="0"/>
        <w:ind w:firstLine="567"/>
        <w:rPr>
          <w:rFonts w:ascii="Times New Roman" w:eastAsia="Calibri" w:hAnsi="Times New Roman" w:cs="Times New Roman"/>
          <w:sz w:val="26"/>
          <w:szCs w:val="26"/>
          <w:lang w:val="en-US" w:eastAsia="vi-VN"/>
        </w:rPr>
      </w:pPr>
      <w:r w:rsidRPr="0054461A">
        <w:rPr>
          <w:rFonts w:ascii="Times New Roman" w:eastAsia="Calibri" w:hAnsi="Times New Roman" w:cs="Times New Roman"/>
          <w:sz w:val="26"/>
          <w:szCs w:val="26"/>
          <w:lang w:val="en-US" w:eastAsia="vi-VN"/>
        </w:rPr>
        <w:t>+ Phương án 1: Đặt nắp lên giấy, dùng bút chì vẽ vòng tròn nắp chai trên giấy. Dùng kéo cắt vòng tròn. Gập đôi vòng tròn. Đo độ dài đường vừa gập, đó chính là đường kính nắp chai.</w:t>
      </w:r>
    </w:p>
    <w:p w:rsidR="0054461A" w:rsidRPr="0054461A" w:rsidRDefault="0054461A" w:rsidP="0054461A">
      <w:pPr>
        <w:spacing w:after="0"/>
        <w:ind w:firstLine="567"/>
        <w:rPr>
          <w:rFonts w:ascii="Times New Roman" w:eastAsia="Calibri" w:hAnsi="Times New Roman" w:cs="Times New Roman"/>
          <w:sz w:val="26"/>
          <w:szCs w:val="26"/>
          <w:lang w:val="en-US" w:eastAsia="vi-VN"/>
        </w:rPr>
      </w:pPr>
      <w:r w:rsidRPr="0054461A">
        <w:rPr>
          <w:rFonts w:ascii="Times New Roman" w:eastAsia="Calibri" w:hAnsi="Times New Roman" w:cs="Times New Roman"/>
          <w:sz w:val="26"/>
          <w:szCs w:val="26"/>
          <w:lang w:val="en-US" w:eastAsia="vi-VN"/>
        </w:rPr>
        <w:t>+ Phương án 2: Đặt một đầu sợi dây tại một điểm trên nắp, di chuyển đầu dây còn lại trên vành nắp chai đến vị trí chiều dài dây lớn nhất. Dùng bút chì đánh dấu rồi dùng thước đo độ dài vừa đánh dấu, đó chính là đường kính nắp chai.</w:t>
      </w:r>
    </w:p>
    <w:p w:rsidR="0054461A" w:rsidRPr="0054461A" w:rsidRDefault="0054461A" w:rsidP="0054461A">
      <w:pPr>
        <w:spacing w:after="0"/>
        <w:ind w:firstLine="567"/>
        <w:rPr>
          <w:rFonts w:ascii="Times New Roman" w:eastAsia="Calibri" w:hAnsi="Times New Roman" w:cs="Times New Roman"/>
          <w:sz w:val="26"/>
          <w:szCs w:val="26"/>
          <w:lang w:val="en-US" w:eastAsia="vi-VN"/>
        </w:rPr>
      </w:pPr>
      <w:r w:rsidRPr="0054461A">
        <w:rPr>
          <w:rFonts w:ascii="Times New Roman" w:eastAsia="Calibri" w:hAnsi="Times New Roman" w:cs="Times New Roman"/>
          <w:sz w:val="26"/>
          <w:szCs w:val="26"/>
          <w:lang w:val="en-US" w:eastAsia="vi-VN"/>
        </w:rPr>
        <w:t>+ Phương án 3: Đặt nắp chai trên tờ giấy, dùng thước và bút chì kẻ 2 đường thẳng song song tiếp xúc với nắp chai. Đo khoảng cách giữa 2 đường thẳng này, đó chính là đường kính nắp chai.</w:t>
      </w:r>
    </w:p>
    <w:p w:rsidR="0054461A" w:rsidRPr="0054461A" w:rsidRDefault="0054461A" w:rsidP="0054461A">
      <w:pPr>
        <w:spacing w:after="0"/>
        <w:ind w:firstLine="567"/>
        <w:rPr>
          <w:rFonts w:ascii="Times New Roman" w:eastAsia="Calibri" w:hAnsi="Times New Roman" w:cs="Times New Roman"/>
          <w:sz w:val="26"/>
          <w:szCs w:val="26"/>
          <w:lang w:val="en-US" w:eastAsia="vi-VN"/>
        </w:rPr>
      </w:pPr>
      <w:r w:rsidRPr="0054461A">
        <w:rPr>
          <w:rFonts w:ascii="Times New Roman" w:eastAsia="Calibri" w:hAnsi="Times New Roman" w:cs="Times New Roman"/>
          <w:sz w:val="26"/>
          <w:szCs w:val="26"/>
          <w:lang w:val="en-US" w:eastAsia="vi-VN"/>
        </w:rPr>
        <w:t>.....</w:t>
      </w:r>
    </w:p>
    <w:p w:rsidR="0054461A" w:rsidRPr="0054461A" w:rsidRDefault="0054461A" w:rsidP="0054461A">
      <w:pPr>
        <w:spacing w:after="0"/>
        <w:ind w:firstLine="567"/>
        <w:rPr>
          <w:rFonts w:ascii="Times New Roman" w:eastAsia="Calibri" w:hAnsi="Times New Roman" w:cs="Times New Roman"/>
          <w:sz w:val="26"/>
          <w:szCs w:val="26"/>
          <w:lang w:val="en-US" w:eastAsia="vi-VN"/>
        </w:rPr>
      </w:pPr>
      <w:r w:rsidRPr="0054461A">
        <w:rPr>
          <w:rFonts w:ascii="Times New Roman" w:eastAsia="Calibri" w:hAnsi="Times New Roman" w:cs="Times New Roman"/>
          <w:sz w:val="26"/>
          <w:szCs w:val="26"/>
          <w:lang w:val="en-US" w:eastAsia="vi-VN"/>
        </w:rPr>
        <w:t>- Đo được đường kính nắp chai.</w:t>
      </w:r>
    </w:p>
    <w:p w:rsidR="00AE5AFB" w:rsidRPr="00A70019" w:rsidRDefault="00AE5AFB" w:rsidP="00AE5AFB">
      <w:pPr>
        <w:rPr>
          <w:rFonts w:ascii="Times New Roman" w:hAnsi="Times New Roman" w:cs="Times New Roman"/>
          <w:sz w:val="28"/>
          <w:szCs w:val="28"/>
        </w:rPr>
      </w:pPr>
      <w:bookmarkStart w:id="0" w:name="_GoBack"/>
      <w:bookmarkEnd w:id="0"/>
    </w:p>
    <w:sectPr w:rsidR="00AE5AFB" w:rsidRPr="00A70019" w:rsidSect="00F74FE8">
      <w:pgSz w:w="12240" w:h="15840" w:code="1"/>
      <w:pgMar w:top="0" w:right="720" w:bottom="720" w:left="737" w:header="720" w:footer="720" w:gutter="0"/>
      <w:cols w:space="708"/>
      <w:noEndnote/>
      <w:docGrid w:linePitch="35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VNI Times">
    <w:altName w:val="Times New Roman"/>
    <w:charset w:val="00"/>
    <w:family w:val="auto"/>
    <w:pitch w:val="variable"/>
    <w:sig w:usb0="00000003" w:usb1="00000000" w:usb2="00000000" w:usb3="00000000" w:csb0="00000001" w:csb1="00000000"/>
  </w:font>
  <w:font w:name="Calibri">
    <w:panose1 w:val="020F0502020204030204"/>
    <w:charset w:val="A3"/>
    <w:family w:val="swiss"/>
    <w:pitch w:val="variable"/>
    <w:sig w:usb0="E4002EFF" w:usb1="C000247B" w:usb2="00000009" w:usb3="00000000" w:csb0="000001FF" w:csb1="00000000"/>
  </w:font>
  <w:font w:name="+mn-ea">
    <w:panose1 w:val="00000000000000000000"/>
    <w:charset w:val="00"/>
    <w:family w:val="roman"/>
    <w:notTrueType/>
    <w:pitch w:val="default"/>
  </w:font>
  <w:font w:name="+mj-ea">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3A3359"/>
    <w:multiLevelType w:val="hybridMultilevel"/>
    <w:tmpl w:val="22C68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9911088"/>
    <w:multiLevelType w:val="multilevel"/>
    <w:tmpl w:val="79911088"/>
    <w:lvl w:ilvl="0">
      <w:start w:val="1"/>
      <w:numFmt w:val="bullet"/>
      <w:pStyle w:val="ListParagraph"/>
      <w:lvlText w:val=""/>
      <w:lvlJc w:val="left"/>
      <w:pPr>
        <w:ind w:left="14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7B48596E"/>
    <w:multiLevelType w:val="hybridMultilevel"/>
    <w:tmpl w:val="2A58D9CC"/>
    <w:lvl w:ilvl="0" w:tplc="0B0892C0">
      <w:start w:val="1"/>
      <w:numFmt w:val="bullet"/>
      <w:lvlText w:val="•"/>
      <w:lvlJc w:val="left"/>
      <w:pPr>
        <w:tabs>
          <w:tab w:val="num" w:pos="360"/>
        </w:tabs>
        <w:ind w:left="360" w:hanging="360"/>
      </w:pPr>
      <w:rPr>
        <w:rFonts w:ascii="Times New Roman" w:hAnsi="Times New Roman" w:hint="default"/>
      </w:rPr>
    </w:lvl>
    <w:lvl w:ilvl="1" w:tplc="45F09E3E" w:tentative="1">
      <w:start w:val="1"/>
      <w:numFmt w:val="bullet"/>
      <w:lvlText w:val="•"/>
      <w:lvlJc w:val="left"/>
      <w:pPr>
        <w:tabs>
          <w:tab w:val="num" w:pos="1080"/>
        </w:tabs>
        <w:ind w:left="1080" w:hanging="360"/>
      </w:pPr>
      <w:rPr>
        <w:rFonts w:ascii="Times New Roman" w:hAnsi="Times New Roman" w:hint="default"/>
      </w:rPr>
    </w:lvl>
    <w:lvl w:ilvl="2" w:tplc="1F60FB8E" w:tentative="1">
      <w:start w:val="1"/>
      <w:numFmt w:val="bullet"/>
      <w:lvlText w:val="•"/>
      <w:lvlJc w:val="left"/>
      <w:pPr>
        <w:tabs>
          <w:tab w:val="num" w:pos="1800"/>
        </w:tabs>
        <w:ind w:left="1800" w:hanging="360"/>
      </w:pPr>
      <w:rPr>
        <w:rFonts w:ascii="Times New Roman" w:hAnsi="Times New Roman" w:hint="default"/>
      </w:rPr>
    </w:lvl>
    <w:lvl w:ilvl="3" w:tplc="2B12C4C2" w:tentative="1">
      <w:start w:val="1"/>
      <w:numFmt w:val="bullet"/>
      <w:lvlText w:val="•"/>
      <w:lvlJc w:val="left"/>
      <w:pPr>
        <w:tabs>
          <w:tab w:val="num" w:pos="2520"/>
        </w:tabs>
        <w:ind w:left="2520" w:hanging="360"/>
      </w:pPr>
      <w:rPr>
        <w:rFonts w:ascii="Times New Roman" w:hAnsi="Times New Roman" w:hint="default"/>
      </w:rPr>
    </w:lvl>
    <w:lvl w:ilvl="4" w:tplc="C4706F00" w:tentative="1">
      <w:start w:val="1"/>
      <w:numFmt w:val="bullet"/>
      <w:lvlText w:val="•"/>
      <w:lvlJc w:val="left"/>
      <w:pPr>
        <w:tabs>
          <w:tab w:val="num" w:pos="3240"/>
        </w:tabs>
        <w:ind w:left="3240" w:hanging="360"/>
      </w:pPr>
      <w:rPr>
        <w:rFonts w:ascii="Times New Roman" w:hAnsi="Times New Roman" w:hint="default"/>
      </w:rPr>
    </w:lvl>
    <w:lvl w:ilvl="5" w:tplc="F6ACEC7E" w:tentative="1">
      <w:start w:val="1"/>
      <w:numFmt w:val="bullet"/>
      <w:lvlText w:val="•"/>
      <w:lvlJc w:val="left"/>
      <w:pPr>
        <w:tabs>
          <w:tab w:val="num" w:pos="3960"/>
        </w:tabs>
        <w:ind w:left="3960" w:hanging="360"/>
      </w:pPr>
      <w:rPr>
        <w:rFonts w:ascii="Times New Roman" w:hAnsi="Times New Roman" w:hint="default"/>
      </w:rPr>
    </w:lvl>
    <w:lvl w:ilvl="6" w:tplc="636ECB38" w:tentative="1">
      <w:start w:val="1"/>
      <w:numFmt w:val="bullet"/>
      <w:lvlText w:val="•"/>
      <w:lvlJc w:val="left"/>
      <w:pPr>
        <w:tabs>
          <w:tab w:val="num" w:pos="4680"/>
        </w:tabs>
        <w:ind w:left="4680" w:hanging="360"/>
      </w:pPr>
      <w:rPr>
        <w:rFonts w:ascii="Times New Roman" w:hAnsi="Times New Roman" w:hint="default"/>
      </w:rPr>
    </w:lvl>
    <w:lvl w:ilvl="7" w:tplc="A0DA3760" w:tentative="1">
      <w:start w:val="1"/>
      <w:numFmt w:val="bullet"/>
      <w:lvlText w:val="•"/>
      <w:lvlJc w:val="left"/>
      <w:pPr>
        <w:tabs>
          <w:tab w:val="num" w:pos="5400"/>
        </w:tabs>
        <w:ind w:left="5400" w:hanging="360"/>
      </w:pPr>
      <w:rPr>
        <w:rFonts w:ascii="Times New Roman" w:hAnsi="Times New Roman" w:hint="default"/>
      </w:rPr>
    </w:lvl>
    <w:lvl w:ilvl="8" w:tplc="EE0AB1C4" w:tentative="1">
      <w:start w:val="1"/>
      <w:numFmt w:val="bullet"/>
      <w:lvlText w:val="•"/>
      <w:lvlJc w:val="left"/>
      <w:pPr>
        <w:tabs>
          <w:tab w:val="num" w:pos="6120"/>
        </w:tabs>
        <w:ind w:left="6120" w:hanging="360"/>
      </w:pPr>
      <w:rPr>
        <w:rFonts w:ascii="Times New Roman" w:hAnsi="Times New Roman"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rawingGridVerticalSpacing w:val="177"/>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5AFB"/>
    <w:rsid w:val="00264C47"/>
    <w:rsid w:val="0054461A"/>
    <w:rsid w:val="005F2DEA"/>
    <w:rsid w:val="00972F22"/>
    <w:rsid w:val="00A70019"/>
    <w:rsid w:val="00AE5AFB"/>
    <w:rsid w:val="00CD245E"/>
    <w:rsid w:val="00DE7560"/>
    <w:rsid w:val="00F74FE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E5AF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E5AFB"/>
    <w:pPr>
      <w:keepNext/>
      <w:keepLines/>
      <w:spacing w:before="40" w:after="0"/>
      <w:jc w:val="center"/>
      <w:outlineLvl w:val="1"/>
    </w:pPr>
    <w:rPr>
      <w:rFonts w:ascii="Times New Roman" w:eastAsiaTheme="majorEastAsia" w:hAnsi="Times New Roman" w:cstheme="majorBidi"/>
      <w:b/>
      <w:noProof/>
      <w:color w:val="000000" w:themeColor="text1"/>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E5AFB"/>
    <w:rPr>
      <w:rFonts w:ascii="Times New Roman" w:eastAsiaTheme="majorEastAsia" w:hAnsi="Times New Roman" w:cstheme="majorBidi"/>
      <w:b/>
      <w:noProof/>
      <w:color w:val="000000" w:themeColor="text1"/>
      <w:sz w:val="28"/>
      <w:szCs w:val="26"/>
    </w:rPr>
  </w:style>
  <w:style w:type="paragraph" w:styleId="ListParagraph">
    <w:name w:val="List Paragraph"/>
    <w:basedOn w:val="Normal"/>
    <w:uiPriority w:val="34"/>
    <w:qFormat/>
    <w:rsid w:val="00AE5AFB"/>
    <w:pPr>
      <w:numPr>
        <w:numId w:val="1"/>
      </w:numPr>
      <w:spacing w:after="0" w:line="240" w:lineRule="auto"/>
      <w:contextualSpacing/>
    </w:pPr>
    <w:rPr>
      <w:rFonts w:ascii="VNI Times" w:hAnsi="VNI Times" w:cs="Times New Roman"/>
      <w:sz w:val="28"/>
      <w:szCs w:val="28"/>
      <w:lang w:val="en-US"/>
    </w:rPr>
  </w:style>
  <w:style w:type="character" w:customStyle="1" w:styleId="Heading1Char">
    <w:name w:val="Heading 1 Char"/>
    <w:basedOn w:val="DefaultParagraphFont"/>
    <w:link w:val="Heading1"/>
    <w:uiPriority w:val="9"/>
    <w:rsid w:val="00AE5AFB"/>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E5AF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E5AFB"/>
    <w:pPr>
      <w:keepNext/>
      <w:keepLines/>
      <w:spacing w:before="40" w:after="0"/>
      <w:jc w:val="center"/>
      <w:outlineLvl w:val="1"/>
    </w:pPr>
    <w:rPr>
      <w:rFonts w:ascii="Times New Roman" w:eastAsiaTheme="majorEastAsia" w:hAnsi="Times New Roman" w:cstheme="majorBidi"/>
      <w:b/>
      <w:noProof/>
      <w:color w:val="000000" w:themeColor="text1"/>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E5AFB"/>
    <w:rPr>
      <w:rFonts w:ascii="Times New Roman" w:eastAsiaTheme="majorEastAsia" w:hAnsi="Times New Roman" w:cstheme="majorBidi"/>
      <w:b/>
      <w:noProof/>
      <w:color w:val="000000" w:themeColor="text1"/>
      <w:sz w:val="28"/>
      <w:szCs w:val="26"/>
    </w:rPr>
  </w:style>
  <w:style w:type="paragraph" w:styleId="ListParagraph">
    <w:name w:val="List Paragraph"/>
    <w:basedOn w:val="Normal"/>
    <w:uiPriority w:val="34"/>
    <w:qFormat/>
    <w:rsid w:val="00AE5AFB"/>
    <w:pPr>
      <w:numPr>
        <w:numId w:val="1"/>
      </w:numPr>
      <w:spacing w:after="0" w:line="240" w:lineRule="auto"/>
      <w:contextualSpacing/>
    </w:pPr>
    <w:rPr>
      <w:rFonts w:ascii="VNI Times" w:hAnsi="VNI Times" w:cs="Times New Roman"/>
      <w:sz w:val="28"/>
      <w:szCs w:val="28"/>
      <w:lang w:val="en-US"/>
    </w:rPr>
  </w:style>
  <w:style w:type="character" w:customStyle="1" w:styleId="Heading1Char">
    <w:name w:val="Heading 1 Char"/>
    <w:basedOn w:val="DefaultParagraphFont"/>
    <w:link w:val="Heading1"/>
    <w:uiPriority w:val="9"/>
    <w:rsid w:val="00AE5AFB"/>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3</Pages>
  <Words>798</Words>
  <Characters>4554</Characters>
  <Application>Microsoft Office Word</Application>
  <DocSecurity>0</DocSecurity>
  <Lines>37</Lines>
  <Paragraphs>10</Paragraphs>
  <ScaleCrop>false</ScaleCrop>
  <Company/>
  <LinksUpToDate>false</LinksUpToDate>
  <CharactersWithSpaces>5342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ASUS</cp:lastModifiedBy>
  <cp:revision>6</cp:revision>
  <dcterms:created xsi:type="dcterms:W3CDTF">2021-09-07T01:01:00Z</dcterms:created>
  <dcterms:modified xsi:type="dcterms:W3CDTF">2021-09-07T23:22:00Z</dcterms:modified>
</cp:coreProperties>
</file>